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0"/>
      </w:tblGrid>
      <w:tr w:rsidR="002B0FB8" w:rsidRPr="00173D88" w14:paraId="50759BD3" w14:textId="77777777" w:rsidTr="005B49A2"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</w:tcPr>
          <w:p w14:paraId="79CFA0B8" w14:textId="77777777" w:rsidR="00C27254" w:rsidRPr="00173D88" w:rsidRDefault="005B49A2" w:rsidP="005B49A2">
            <w:pPr>
              <w:ind w:firstLine="3974"/>
              <w:jc w:val="center"/>
            </w:pPr>
            <w:r>
              <w:t xml:space="preserve">           </w:t>
            </w:r>
            <w:r w:rsidR="00C27254" w:rsidRPr="00173D88">
              <w:t xml:space="preserve">Приложение </w:t>
            </w:r>
            <w:proofErr w:type="gramStart"/>
            <w:r w:rsidR="00C27254" w:rsidRPr="00173D88">
              <w:t>к  приказу</w:t>
            </w:r>
            <w:proofErr w:type="gramEnd"/>
          </w:p>
          <w:p w14:paraId="2D55A842" w14:textId="77777777" w:rsidR="00C27254" w:rsidRPr="00173D88" w:rsidRDefault="005B49A2" w:rsidP="005B49A2">
            <w:pPr>
              <w:ind w:firstLine="3974"/>
              <w:jc w:val="center"/>
            </w:pPr>
            <w:r>
              <w:t xml:space="preserve">      </w:t>
            </w:r>
            <w:r w:rsidR="00C27254" w:rsidRPr="00173D88">
              <w:t>Утвержден приказом</w:t>
            </w:r>
          </w:p>
          <w:p w14:paraId="4A24B7BB" w14:textId="77777777" w:rsidR="005B49A2" w:rsidRDefault="005B49A2" w:rsidP="005B49A2">
            <w:pPr>
              <w:ind w:firstLine="3974"/>
              <w:jc w:val="right"/>
            </w:pPr>
            <w:r>
              <w:t xml:space="preserve">   </w:t>
            </w:r>
            <w:r w:rsidR="00C27254" w:rsidRPr="00173D88">
              <w:t xml:space="preserve">Министра образования и науки </w:t>
            </w:r>
          </w:p>
          <w:p w14:paraId="7DA94CE8" w14:textId="77777777" w:rsidR="00C27254" w:rsidRPr="00173D88" w:rsidRDefault="005B49A2" w:rsidP="005B49A2">
            <w:pPr>
              <w:ind w:firstLine="3974"/>
              <w:jc w:val="center"/>
            </w:pPr>
            <w:r>
              <w:t xml:space="preserve">        </w:t>
            </w:r>
            <w:r w:rsidR="00C27254" w:rsidRPr="00173D88">
              <w:t>Республики Казахстан</w:t>
            </w:r>
          </w:p>
          <w:p w14:paraId="62F86786" w14:textId="77777777" w:rsidR="005B49A2" w:rsidRDefault="005B49A2" w:rsidP="005B49A2">
            <w:pPr>
              <w:ind w:firstLine="3974"/>
              <w:jc w:val="center"/>
            </w:pPr>
            <w:r>
              <w:t xml:space="preserve">       </w:t>
            </w:r>
            <w:r w:rsidR="00C27254" w:rsidRPr="00173D88">
              <w:t xml:space="preserve">от 31 марта 2011 года              </w:t>
            </w:r>
          </w:p>
          <w:p w14:paraId="6EA87AA2" w14:textId="77777777" w:rsidR="002B0FB8" w:rsidRPr="00173D88" w:rsidRDefault="005B49A2" w:rsidP="005B49A2">
            <w:pPr>
              <w:ind w:firstLine="3974"/>
              <w:rPr>
                <w:i/>
                <w:lang w:val="kk-KZ"/>
              </w:rPr>
            </w:pPr>
            <w:r>
              <w:t xml:space="preserve">                       </w:t>
            </w:r>
            <w:r w:rsidR="00C27254" w:rsidRPr="00173D88">
              <w:t>№ 12</w:t>
            </w:r>
            <w:r w:rsidR="00C27254" w:rsidRPr="00173D88">
              <w:rPr>
                <w:lang w:val="kk-KZ"/>
              </w:rPr>
              <w:t>8</w:t>
            </w:r>
          </w:p>
        </w:tc>
      </w:tr>
    </w:tbl>
    <w:p w14:paraId="4AE7DAF9" w14:textId="77777777" w:rsidR="002B791D" w:rsidRPr="00173D88" w:rsidRDefault="002B791D" w:rsidP="002B791D">
      <w:pPr>
        <w:jc w:val="right"/>
        <w:rPr>
          <w:color w:val="000000"/>
        </w:rPr>
      </w:pPr>
      <w:r w:rsidRPr="00173D88">
        <w:rPr>
          <w:color w:val="000000"/>
        </w:rPr>
        <w:t>Приложение</w:t>
      </w:r>
      <w:r w:rsidRPr="00173D88">
        <w:rPr>
          <w:color w:val="000000"/>
          <w:lang w:val="kk-KZ"/>
        </w:rPr>
        <w:t xml:space="preserve"> 2</w:t>
      </w:r>
      <w:r w:rsidRPr="00173D88">
        <w:br/>
      </w:r>
      <w:r w:rsidRPr="00173D88">
        <w:rPr>
          <w:color w:val="000000"/>
        </w:rPr>
        <w:t>к Правилам присвоения</w:t>
      </w:r>
      <w:r w:rsidRPr="00173D88">
        <w:br/>
      </w:r>
      <w:r w:rsidRPr="00173D88">
        <w:rPr>
          <w:color w:val="000000"/>
        </w:rPr>
        <w:t>ученых званий (ассоциированный</w:t>
      </w:r>
      <w:r w:rsidRPr="00173D88">
        <w:br/>
      </w:r>
      <w:r w:rsidRPr="00173D88">
        <w:rPr>
          <w:color w:val="000000"/>
        </w:rPr>
        <w:t>профессор (доцент), профессор)</w:t>
      </w:r>
    </w:p>
    <w:p w14:paraId="3BC85CD2" w14:textId="77777777" w:rsidR="002B791D" w:rsidRPr="00173D88" w:rsidRDefault="002B791D" w:rsidP="002B791D">
      <w:pPr>
        <w:rPr>
          <w:color w:val="000000"/>
        </w:rPr>
      </w:pPr>
    </w:p>
    <w:p w14:paraId="109DC061" w14:textId="77777777" w:rsidR="002B791D" w:rsidRPr="00173D88" w:rsidRDefault="002B791D" w:rsidP="002B791D">
      <w:pPr>
        <w:jc w:val="right"/>
        <w:rPr>
          <w:color w:val="000000"/>
        </w:rPr>
      </w:pPr>
      <w:r w:rsidRPr="00173D88">
        <w:rPr>
          <w:color w:val="000000"/>
        </w:rPr>
        <w:t>Форма</w:t>
      </w:r>
    </w:p>
    <w:p w14:paraId="0EEA05C9" w14:textId="77777777" w:rsidR="002B791D" w:rsidRPr="00173D88" w:rsidRDefault="002B791D" w:rsidP="002B791D">
      <w:pPr>
        <w:rPr>
          <w:color w:val="000000"/>
        </w:rPr>
      </w:pPr>
      <w:r w:rsidRPr="00173D88">
        <w:rPr>
          <w:color w:val="000000"/>
        </w:rPr>
        <w:t>Список публикаций в международных рецензируемых изданиях</w:t>
      </w:r>
    </w:p>
    <w:p w14:paraId="42EC9A81" w14:textId="79F1A6F1" w:rsidR="002B791D" w:rsidRPr="0029466F" w:rsidRDefault="002B791D" w:rsidP="002B791D">
      <w:pPr>
        <w:rPr>
          <w:color w:val="000000"/>
          <w:sz w:val="28"/>
          <w:szCs w:val="28"/>
        </w:rPr>
      </w:pPr>
      <w:r w:rsidRPr="00173D88">
        <w:rPr>
          <w:color w:val="000000"/>
        </w:rPr>
        <w:t xml:space="preserve">Фамилия претендента </w:t>
      </w:r>
      <w:proofErr w:type="spellStart"/>
      <w:r w:rsidR="0029466F">
        <w:rPr>
          <w:sz w:val="22"/>
          <w:szCs w:val="22"/>
          <w:u w:val="single"/>
        </w:rPr>
        <w:t>Кадралиева</w:t>
      </w:r>
      <w:proofErr w:type="spellEnd"/>
      <w:r w:rsidR="0029466F">
        <w:rPr>
          <w:sz w:val="22"/>
          <w:szCs w:val="22"/>
          <w:u w:val="single"/>
        </w:rPr>
        <w:t xml:space="preserve"> </w:t>
      </w:r>
      <w:proofErr w:type="spellStart"/>
      <w:r w:rsidR="0029466F">
        <w:rPr>
          <w:sz w:val="22"/>
          <w:szCs w:val="22"/>
          <w:u w:val="single"/>
        </w:rPr>
        <w:t>Бакытканым</w:t>
      </w:r>
      <w:proofErr w:type="spellEnd"/>
      <w:r w:rsidR="0029466F">
        <w:rPr>
          <w:sz w:val="22"/>
          <w:szCs w:val="22"/>
          <w:u w:val="single"/>
        </w:rPr>
        <w:t xml:space="preserve"> </w:t>
      </w:r>
      <w:proofErr w:type="spellStart"/>
      <w:r w:rsidR="0029466F">
        <w:rPr>
          <w:sz w:val="22"/>
          <w:szCs w:val="22"/>
          <w:u w:val="single"/>
        </w:rPr>
        <w:t>Талаповна</w:t>
      </w:r>
      <w:proofErr w:type="spellEnd"/>
    </w:p>
    <w:p w14:paraId="09F02055" w14:textId="77777777" w:rsidR="002B791D" w:rsidRPr="00173D88" w:rsidRDefault="002B791D" w:rsidP="002B791D">
      <w:pPr>
        <w:rPr>
          <w:color w:val="000000"/>
        </w:rPr>
      </w:pPr>
      <w:r w:rsidRPr="00173D88">
        <w:rPr>
          <w:color w:val="000000"/>
        </w:rPr>
        <w:t>Идентификаторы автора (если имеются):</w:t>
      </w:r>
    </w:p>
    <w:p w14:paraId="5C150BB5" w14:textId="00786E93" w:rsidR="002B791D" w:rsidRPr="00744232" w:rsidRDefault="002B791D" w:rsidP="002B791D">
      <w:pPr>
        <w:rPr>
          <w:color w:val="000000"/>
          <w:lang w:val="en-US"/>
        </w:rPr>
      </w:pPr>
      <w:r w:rsidRPr="00173D88">
        <w:rPr>
          <w:color w:val="000000"/>
          <w:lang w:val="en-US"/>
        </w:rPr>
        <w:t>Scopus</w:t>
      </w:r>
      <w:r w:rsidRPr="00744232">
        <w:rPr>
          <w:color w:val="000000"/>
          <w:lang w:val="en-US"/>
        </w:rPr>
        <w:t xml:space="preserve"> </w:t>
      </w:r>
      <w:r w:rsidRPr="00173D88">
        <w:rPr>
          <w:color w:val="000000"/>
          <w:lang w:val="en-US"/>
        </w:rPr>
        <w:t>Author</w:t>
      </w:r>
      <w:r w:rsidRPr="00744232">
        <w:rPr>
          <w:color w:val="000000"/>
          <w:lang w:val="en-US"/>
        </w:rPr>
        <w:t xml:space="preserve"> </w:t>
      </w:r>
      <w:r w:rsidRPr="00173D88">
        <w:rPr>
          <w:color w:val="000000"/>
          <w:lang w:val="en-US"/>
        </w:rPr>
        <w:t>ID</w:t>
      </w:r>
      <w:r w:rsidRPr="00744232">
        <w:rPr>
          <w:color w:val="000000"/>
          <w:lang w:val="en-US"/>
        </w:rPr>
        <w:t xml:space="preserve">: </w:t>
      </w:r>
      <w:r w:rsidR="00744232" w:rsidRPr="00744232">
        <w:rPr>
          <w:color w:val="000000"/>
          <w:lang w:val="en-US"/>
        </w:rPr>
        <w:t>57212557510</w:t>
      </w:r>
    </w:p>
    <w:p w14:paraId="2E6F0CC0" w14:textId="57413CBC" w:rsidR="002B791D" w:rsidRPr="00074110" w:rsidRDefault="002B791D" w:rsidP="002B791D">
      <w:pPr>
        <w:rPr>
          <w:color w:val="000000"/>
          <w:lang w:val="kk-KZ"/>
        </w:rPr>
      </w:pPr>
      <w:r w:rsidRPr="00173D88">
        <w:rPr>
          <w:color w:val="000000"/>
          <w:lang w:val="en-US"/>
        </w:rPr>
        <w:t xml:space="preserve">Web of Science Researcher ID: </w:t>
      </w:r>
      <w:r w:rsidR="00744232" w:rsidRPr="00744232">
        <w:rPr>
          <w:color w:val="000000"/>
          <w:lang w:val="en-US"/>
        </w:rPr>
        <w:t>ACV-6628-2022</w:t>
      </w:r>
    </w:p>
    <w:p w14:paraId="7548EE19" w14:textId="68FB718F" w:rsidR="002B791D" w:rsidRPr="00744232" w:rsidRDefault="002B791D" w:rsidP="002B791D">
      <w:pPr>
        <w:rPr>
          <w:rFonts w:eastAsia="Calibri"/>
          <w:color w:val="494A4C"/>
          <w:sz w:val="28"/>
          <w:szCs w:val="28"/>
          <w:u w:val="single"/>
          <w:shd w:val="clear" w:color="auto" w:fill="FFFFFF"/>
          <w:lang w:val="kk-KZ" w:eastAsia="en-US"/>
        </w:rPr>
      </w:pPr>
      <w:r w:rsidRPr="00173D88">
        <w:rPr>
          <w:color w:val="000000"/>
          <w:lang w:val="en-US"/>
        </w:rPr>
        <w:t>ORCID</w:t>
      </w:r>
      <w:r w:rsidRPr="00074110">
        <w:rPr>
          <w:color w:val="000000"/>
          <w:lang w:val="en-US"/>
        </w:rPr>
        <w:t xml:space="preserve">: </w:t>
      </w:r>
      <w:hyperlink r:id="rId6" w:history="1">
        <w:r w:rsidR="00744232" w:rsidRPr="00074110">
          <w:rPr>
            <w:rStyle w:val="ab"/>
            <w:lang w:val="en-US"/>
          </w:rPr>
          <w:t>https://orcid.org/0000-0002-5161-5561</w:t>
        </w:r>
      </w:hyperlink>
      <w:r w:rsidR="00744232">
        <w:rPr>
          <w:color w:val="000000"/>
          <w:lang w:val="kk-KZ"/>
        </w:rPr>
        <w:t xml:space="preserve"> </w:t>
      </w:r>
    </w:p>
    <w:p w14:paraId="09E338CF" w14:textId="02D7D3C0" w:rsidR="00F53973" w:rsidRPr="007F56E5" w:rsidRDefault="0041494B" w:rsidP="002B791D">
      <w:pPr>
        <w:rPr>
          <w:color w:val="000000"/>
          <w:lang w:val="en-US"/>
        </w:rPr>
      </w:pPr>
      <w:hyperlink r:id="rId7" w:history="1">
        <w:r w:rsidR="00074110" w:rsidRPr="00BE7ECF">
          <w:rPr>
            <w:rStyle w:val="ab"/>
            <w:lang w:val="kk-KZ"/>
          </w:rPr>
          <w:t>https://elibrary.ru/author_items.asp?authorid=1110569&amp;show_refs=1</w:t>
        </w:r>
      </w:hyperlink>
      <w:r w:rsidR="00074110">
        <w:rPr>
          <w:color w:val="000000"/>
          <w:lang w:val="kk-KZ"/>
        </w:rPr>
        <w:t xml:space="preserve"> </w:t>
      </w: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1276"/>
        <w:gridCol w:w="2693"/>
        <w:gridCol w:w="1559"/>
        <w:gridCol w:w="1276"/>
        <w:gridCol w:w="2126"/>
        <w:gridCol w:w="2127"/>
        <w:gridCol w:w="1134"/>
      </w:tblGrid>
      <w:tr w:rsidR="005B49A2" w:rsidRPr="00562BC8" w14:paraId="3CE4AAD2" w14:textId="77777777" w:rsidTr="00927583">
        <w:tc>
          <w:tcPr>
            <w:tcW w:w="675" w:type="dxa"/>
          </w:tcPr>
          <w:p w14:paraId="6D071D43" w14:textId="77777777" w:rsidR="002B791D" w:rsidRPr="00562BC8" w:rsidRDefault="002B791D" w:rsidP="00104636">
            <w:pPr>
              <w:jc w:val="center"/>
              <w:rPr>
                <w:color w:val="000000"/>
              </w:rPr>
            </w:pPr>
            <w:r w:rsidRPr="00562BC8">
              <w:rPr>
                <w:color w:val="000000"/>
              </w:rPr>
              <w:t>№</w:t>
            </w:r>
          </w:p>
          <w:p w14:paraId="44FA78CB" w14:textId="77777777" w:rsidR="002B791D" w:rsidRPr="00562BC8" w:rsidRDefault="002B791D" w:rsidP="00104636">
            <w:pPr>
              <w:jc w:val="center"/>
              <w:rPr>
                <w:color w:val="000000"/>
              </w:rPr>
            </w:pPr>
            <w:r w:rsidRPr="00562BC8">
              <w:rPr>
                <w:color w:val="000000"/>
              </w:rPr>
              <w:t>п/п</w:t>
            </w:r>
          </w:p>
        </w:tc>
        <w:tc>
          <w:tcPr>
            <w:tcW w:w="2410" w:type="dxa"/>
          </w:tcPr>
          <w:p w14:paraId="57F8DB7C" w14:textId="77777777" w:rsidR="002B791D" w:rsidRPr="00562BC8" w:rsidRDefault="002B791D" w:rsidP="00104636">
            <w:pPr>
              <w:jc w:val="center"/>
              <w:rPr>
                <w:color w:val="000000"/>
              </w:rPr>
            </w:pPr>
            <w:r w:rsidRPr="00562BC8">
              <w:rPr>
                <w:color w:val="000000"/>
              </w:rPr>
              <w:t>Название публикации</w:t>
            </w:r>
          </w:p>
        </w:tc>
        <w:tc>
          <w:tcPr>
            <w:tcW w:w="1276" w:type="dxa"/>
          </w:tcPr>
          <w:p w14:paraId="010918CA" w14:textId="77777777" w:rsidR="002B791D" w:rsidRPr="00562BC8" w:rsidRDefault="002B791D" w:rsidP="00104636">
            <w:pPr>
              <w:jc w:val="center"/>
              <w:rPr>
                <w:color w:val="000000"/>
              </w:rPr>
            </w:pPr>
            <w:r w:rsidRPr="00562BC8">
              <w:rPr>
                <w:color w:val="000000"/>
              </w:rPr>
              <w:t>Тип публикации (статья, обзор и т.д.)</w:t>
            </w:r>
          </w:p>
        </w:tc>
        <w:tc>
          <w:tcPr>
            <w:tcW w:w="2693" w:type="dxa"/>
          </w:tcPr>
          <w:p w14:paraId="5508B0B5" w14:textId="77777777" w:rsidR="002B791D" w:rsidRPr="00562BC8" w:rsidRDefault="002B791D" w:rsidP="00104636">
            <w:pPr>
              <w:jc w:val="center"/>
              <w:rPr>
                <w:color w:val="000000"/>
              </w:rPr>
            </w:pPr>
            <w:r w:rsidRPr="00562BC8">
              <w:t>Наименование журнала, год публикации</w:t>
            </w:r>
            <w:r w:rsidRPr="00562BC8">
              <w:rPr>
                <w:lang w:val="kk-KZ"/>
              </w:rPr>
              <w:t xml:space="preserve"> </w:t>
            </w:r>
            <w:r w:rsidRPr="00562BC8">
              <w:t>(согласно базам данных), DOI</w:t>
            </w:r>
          </w:p>
        </w:tc>
        <w:tc>
          <w:tcPr>
            <w:tcW w:w="1559" w:type="dxa"/>
          </w:tcPr>
          <w:p w14:paraId="496FF9DA" w14:textId="77777777" w:rsidR="002B791D" w:rsidRPr="00562BC8" w:rsidRDefault="002B791D" w:rsidP="00104636">
            <w:pPr>
              <w:jc w:val="center"/>
              <w:rPr>
                <w:color w:val="000000"/>
              </w:rPr>
            </w:pPr>
            <w:proofErr w:type="spellStart"/>
            <w:r w:rsidRPr="00562BC8">
              <w:rPr>
                <w:color w:val="000000"/>
              </w:rPr>
              <w:t>Импакт</w:t>
            </w:r>
            <w:proofErr w:type="spellEnd"/>
            <w:r w:rsidRPr="00562BC8">
              <w:rPr>
                <w:color w:val="000000"/>
              </w:rPr>
              <w:t xml:space="preserve">-фактор журнала, квартиль и область науки* по данным </w:t>
            </w:r>
            <w:proofErr w:type="spellStart"/>
            <w:r w:rsidRPr="00562BC8">
              <w:rPr>
                <w:color w:val="000000"/>
              </w:rPr>
              <w:t>Journal</w:t>
            </w:r>
            <w:proofErr w:type="spellEnd"/>
            <w:r w:rsidRPr="00562BC8">
              <w:rPr>
                <w:color w:val="000000"/>
              </w:rPr>
              <w:t xml:space="preserve"> </w:t>
            </w:r>
            <w:proofErr w:type="spellStart"/>
            <w:r w:rsidRPr="00562BC8">
              <w:rPr>
                <w:color w:val="000000"/>
              </w:rPr>
              <w:t>Citation</w:t>
            </w:r>
            <w:proofErr w:type="spellEnd"/>
            <w:r w:rsidRPr="00562BC8">
              <w:rPr>
                <w:color w:val="000000"/>
              </w:rPr>
              <w:t xml:space="preserve"> </w:t>
            </w:r>
            <w:proofErr w:type="spellStart"/>
            <w:r w:rsidRPr="00562BC8">
              <w:rPr>
                <w:color w:val="000000"/>
              </w:rPr>
              <w:t>Reports</w:t>
            </w:r>
            <w:proofErr w:type="spellEnd"/>
            <w:r w:rsidRPr="00562BC8">
              <w:rPr>
                <w:color w:val="000000"/>
              </w:rPr>
              <w:t xml:space="preserve"> (</w:t>
            </w:r>
            <w:proofErr w:type="spellStart"/>
            <w:r w:rsidRPr="00562BC8">
              <w:rPr>
                <w:color w:val="000000"/>
              </w:rPr>
              <w:t>Жорнал</w:t>
            </w:r>
            <w:proofErr w:type="spellEnd"/>
            <w:r w:rsidRPr="00562BC8">
              <w:rPr>
                <w:color w:val="000000"/>
              </w:rPr>
              <w:t xml:space="preserve"> </w:t>
            </w:r>
            <w:proofErr w:type="spellStart"/>
            <w:r w:rsidRPr="00562BC8">
              <w:rPr>
                <w:color w:val="000000"/>
              </w:rPr>
              <w:t>Цитэйшэн</w:t>
            </w:r>
            <w:proofErr w:type="spellEnd"/>
            <w:r w:rsidRPr="00562BC8">
              <w:rPr>
                <w:color w:val="000000"/>
              </w:rPr>
              <w:t xml:space="preserve"> </w:t>
            </w:r>
            <w:proofErr w:type="spellStart"/>
            <w:r w:rsidRPr="00562BC8">
              <w:rPr>
                <w:color w:val="000000"/>
              </w:rPr>
              <w:t>Репортс</w:t>
            </w:r>
            <w:proofErr w:type="spellEnd"/>
            <w:r w:rsidRPr="00562BC8">
              <w:rPr>
                <w:color w:val="000000"/>
              </w:rPr>
              <w:t>) за год публикации</w:t>
            </w:r>
          </w:p>
        </w:tc>
        <w:tc>
          <w:tcPr>
            <w:tcW w:w="1276" w:type="dxa"/>
          </w:tcPr>
          <w:p w14:paraId="67D10D4A" w14:textId="77777777" w:rsidR="002B791D" w:rsidRPr="00562BC8" w:rsidRDefault="002B791D" w:rsidP="00104636">
            <w:pPr>
              <w:jc w:val="center"/>
              <w:rPr>
                <w:color w:val="000000"/>
              </w:rPr>
            </w:pPr>
            <w:r w:rsidRPr="00562BC8">
              <w:rPr>
                <w:color w:val="000000"/>
              </w:rPr>
              <w:t xml:space="preserve">Индекс в базе данных </w:t>
            </w:r>
            <w:r w:rsidRPr="00562BC8">
              <w:rPr>
                <w:color w:val="000000"/>
                <w:lang w:val="en-US"/>
              </w:rPr>
              <w:t>Web</w:t>
            </w:r>
            <w:r w:rsidRPr="00562BC8">
              <w:rPr>
                <w:color w:val="000000"/>
              </w:rPr>
              <w:t xml:space="preserve"> </w:t>
            </w:r>
            <w:r w:rsidRPr="00562BC8">
              <w:rPr>
                <w:color w:val="000000"/>
                <w:lang w:val="en-US"/>
              </w:rPr>
              <w:t>of</w:t>
            </w:r>
            <w:r w:rsidRPr="00562BC8">
              <w:rPr>
                <w:color w:val="000000"/>
              </w:rPr>
              <w:t xml:space="preserve"> </w:t>
            </w:r>
            <w:r w:rsidRPr="00562BC8">
              <w:rPr>
                <w:color w:val="000000"/>
                <w:lang w:val="en-US"/>
              </w:rPr>
              <w:t>Science</w:t>
            </w:r>
            <w:r w:rsidRPr="00562BC8">
              <w:rPr>
                <w:color w:val="000000"/>
              </w:rPr>
              <w:t xml:space="preserve"> </w:t>
            </w:r>
            <w:r w:rsidRPr="00562BC8">
              <w:rPr>
                <w:color w:val="000000"/>
                <w:lang w:val="en-US"/>
              </w:rPr>
              <w:t>Core</w:t>
            </w:r>
            <w:r w:rsidRPr="00562BC8">
              <w:rPr>
                <w:color w:val="000000"/>
              </w:rPr>
              <w:t xml:space="preserve"> </w:t>
            </w:r>
            <w:r w:rsidRPr="00562BC8">
              <w:rPr>
                <w:color w:val="000000"/>
                <w:lang w:val="en-US"/>
              </w:rPr>
              <w:t>Collection</w:t>
            </w:r>
            <w:r w:rsidRPr="00562BC8">
              <w:rPr>
                <w:color w:val="000000"/>
              </w:rPr>
              <w:t xml:space="preserve"> (Веб оф </w:t>
            </w:r>
            <w:proofErr w:type="spellStart"/>
            <w:r w:rsidRPr="00562BC8">
              <w:rPr>
                <w:color w:val="000000"/>
              </w:rPr>
              <w:t>Сайенс</w:t>
            </w:r>
            <w:proofErr w:type="spellEnd"/>
            <w:r w:rsidRPr="00562BC8">
              <w:rPr>
                <w:color w:val="000000"/>
              </w:rPr>
              <w:t xml:space="preserve"> Кор </w:t>
            </w:r>
            <w:proofErr w:type="spellStart"/>
            <w:r w:rsidRPr="00562BC8">
              <w:rPr>
                <w:color w:val="000000"/>
              </w:rPr>
              <w:t>Коллекшн</w:t>
            </w:r>
            <w:proofErr w:type="spellEnd"/>
            <w:r w:rsidRPr="00562BC8">
              <w:rPr>
                <w:color w:val="000000"/>
              </w:rPr>
              <w:t>)</w:t>
            </w:r>
          </w:p>
        </w:tc>
        <w:tc>
          <w:tcPr>
            <w:tcW w:w="2126" w:type="dxa"/>
          </w:tcPr>
          <w:p w14:paraId="59F7BBB4" w14:textId="77777777" w:rsidR="002B791D" w:rsidRPr="00562BC8" w:rsidRDefault="002B791D" w:rsidP="00104636">
            <w:pPr>
              <w:jc w:val="center"/>
              <w:rPr>
                <w:color w:val="000000"/>
              </w:rPr>
            </w:pPr>
            <w:proofErr w:type="spellStart"/>
            <w:r w:rsidRPr="00562BC8">
              <w:rPr>
                <w:color w:val="000000"/>
              </w:rPr>
              <w:t>CiteScore</w:t>
            </w:r>
            <w:proofErr w:type="spellEnd"/>
            <w:r w:rsidRPr="00562BC8">
              <w:rPr>
                <w:color w:val="000000"/>
              </w:rPr>
              <w:t xml:space="preserve"> (</w:t>
            </w:r>
            <w:proofErr w:type="spellStart"/>
            <w:r w:rsidRPr="00562BC8">
              <w:rPr>
                <w:color w:val="000000"/>
              </w:rPr>
              <w:t>СайтСкор</w:t>
            </w:r>
            <w:proofErr w:type="spellEnd"/>
            <w:r w:rsidRPr="00562BC8">
              <w:rPr>
                <w:color w:val="000000"/>
              </w:rPr>
              <w:t xml:space="preserve">) журнала, </w:t>
            </w:r>
            <w:proofErr w:type="spellStart"/>
            <w:r w:rsidRPr="00562BC8">
              <w:rPr>
                <w:color w:val="000000"/>
              </w:rPr>
              <w:t>процентиль</w:t>
            </w:r>
            <w:proofErr w:type="spellEnd"/>
            <w:r w:rsidRPr="00562BC8">
              <w:rPr>
                <w:color w:val="000000"/>
              </w:rPr>
              <w:t xml:space="preserve"> и область науки* по данным </w:t>
            </w:r>
            <w:proofErr w:type="spellStart"/>
            <w:r w:rsidRPr="00562BC8">
              <w:rPr>
                <w:color w:val="000000"/>
              </w:rPr>
              <w:t>Scopus</w:t>
            </w:r>
            <w:proofErr w:type="spellEnd"/>
            <w:r w:rsidRPr="00562BC8">
              <w:rPr>
                <w:color w:val="000000"/>
              </w:rPr>
              <w:t xml:space="preserve"> (</w:t>
            </w:r>
            <w:proofErr w:type="spellStart"/>
            <w:r w:rsidRPr="00562BC8">
              <w:rPr>
                <w:color w:val="000000"/>
              </w:rPr>
              <w:t>Скопус</w:t>
            </w:r>
            <w:proofErr w:type="spellEnd"/>
            <w:r w:rsidRPr="00562BC8">
              <w:rPr>
                <w:color w:val="000000"/>
              </w:rPr>
              <w:t>) за год публикации</w:t>
            </w:r>
          </w:p>
          <w:p w14:paraId="0FE8D0D8" w14:textId="77777777" w:rsidR="002B791D" w:rsidRPr="00562BC8" w:rsidRDefault="002B791D" w:rsidP="00104636">
            <w:pPr>
              <w:jc w:val="center"/>
              <w:rPr>
                <w:color w:val="000000"/>
              </w:rPr>
            </w:pPr>
          </w:p>
        </w:tc>
        <w:tc>
          <w:tcPr>
            <w:tcW w:w="2127" w:type="dxa"/>
          </w:tcPr>
          <w:p w14:paraId="71A0A9E2" w14:textId="77777777" w:rsidR="002B791D" w:rsidRPr="00562BC8" w:rsidRDefault="002B791D" w:rsidP="00104636">
            <w:pPr>
              <w:jc w:val="center"/>
            </w:pPr>
            <w:r w:rsidRPr="00562BC8">
              <w:rPr>
                <w:color w:val="000000"/>
              </w:rPr>
              <w:t>ФИО авторов (подчеркнуть ФИО претендента)</w:t>
            </w:r>
          </w:p>
          <w:p w14:paraId="3BA244E1" w14:textId="77777777" w:rsidR="002B791D" w:rsidRPr="00562BC8" w:rsidRDefault="002B791D" w:rsidP="00104636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14:paraId="5B39364A" w14:textId="77777777" w:rsidR="002B791D" w:rsidRPr="00562BC8" w:rsidRDefault="002B791D" w:rsidP="00104636">
            <w:pPr>
              <w:jc w:val="center"/>
              <w:rPr>
                <w:color w:val="000000"/>
              </w:rPr>
            </w:pPr>
            <w:r w:rsidRPr="00562BC8">
              <w:rPr>
                <w:color w:val="000000"/>
              </w:rPr>
              <w:t>Роль претендента (соавтор, первый автор или автор для корреспонденции)</w:t>
            </w:r>
          </w:p>
        </w:tc>
      </w:tr>
      <w:tr w:rsidR="00254490" w:rsidRPr="00562BC8" w14:paraId="1CA9B9D9" w14:textId="77777777" w:rsidTr="00927583">
        <w:tc>
          <w:tcPr>
            <w:tcW w:w="675" w:type="dxa"/>
          </w:tcPr>
          <w:p w14:paraId="2B7A1062" w14:textId="77777777" w:rsidR="00254490" w:rsidRPr="00562BC8" w:rsidRDefault="00254490" w:rsidP="00254490">
            <w:pPr>
              <w:rPr>
                <w:color w:val="000000"/>
              </w:rPr>
            </w:pPr>
            <w:r w:rsidRPr="00562BC8">
              <w:rPr>
                <w:color w:val="000000"/>
              </w:rPr>
              <w:lastRenderedPageBreak/>
              <w:t>1</w:t>
            </w:r>
          </w:p>
        </w:tc>
        <w:tc>
          <w:tcPr>
            <w:tcW w:w="2410" w:type="dxa"/>
          </w:tcPr>
          <w:p w14:paraId="4FACC3EE" w14:textId="4B81FF5A" w:rsidR="00254490" w:rsidRPr="00562BC8" w:rsidRDefault="00254490" w:rsidP="00254490">
            <w:pPr>
              <w:rPr>
                <w:rFonts w:eastAsia="Calibri"/>
                <w:shd w:val="clear" w:color="auto" w:fill="FFFFFF"/>
                <w:lang w:val="kk-KZ" w:eastAsia="en-US"/>
              </w:rPr>
            </w:pPr>
            <w:r w:rsidRPr="00562BC8">
              <w:rPr>
                <w:rFonts w:eastAsia="Calibri"/>
                <w:shd w:val="clear" w:color="auto" w:fill="FFFFFF"/>
                <w:lang w:val="kk-KZ" w:eastAsia="en-US"/>
              </w:rPr>
              <w:t>Analysis and characterization of the</w:t>
            </w:r>
          </w:p>
          <w:p w14:paraId="31E55130" w14:textId="77777777" w:rsidR="00254490" w:rsidRPr="00562BC8" w:rsidRDefault="00254490" w:rsidP="00254490">
            <w:pPr>
              <w:rPr>
                <w:rFonts w:eastAsia="Calibri"/>
                <w:shd w:val="clear" w:color="auto" w:fill="FFFFFF"/>
                <w:lang w:val="kk-KZ" w:eastAsia="en-US"/>
              </w:rPr>
            </w:pPr>
            <w:r w:rsidRPr="00562BC8">
              <w:rPr>
                <w:rFonts w:eastAsia="Calibri"/>
                <w:shd w:val="clear" w:color="auto" w:fill="FFFFFF"/>
                <w:lang w:val="kk-KZ" w:eastAsia="en-US"/>
              </w:rPr>
              <w:t>amino acid composition of milk protein in first-calf cows of the black-and-white and Holstein breeds.</w:t>
            </w:r>
          </w:p>
          <w:p w14:paraId="45685C1A" w14:textId="77777777" w:rsidR="00254490" w:rsidRPr="00562BC8" w:rsidRDefault="00254490" w:rsidP="00254490">
            <w:pPr>
              <w:rPr>
                <w:rFonts w:eastAsia="Calibri"/>
                <w:shd w:val="clear" w:color="auto" w:fill="FFFFFF"/>
                <w:lang w:val="kk-KZ" w:eastAsia="en-US"/>
              </w:rPr>
            </w:pPr>
            <w:r w:rsidRPr="00562BC8">
              <w:rPr>
                <w:rFonts w:eastAsia="Calibri"/>
                <w:shd w:val="clear" w:color="auto" w:fill="FFFFFF"/>
                <w:lang w:val="kk-KZ" w:eastAsia="en-US"/>
              </w:rPr>
              <w:t>International Journal of Agriculture and Biosciences 15(2): 415-420.</w:t>
            </w:r>
          </w:p>
          <w:p w14:paraId="04D34E21" w14:textId="4FA23E17" w:rsidR="00254490" w:rsidRPr="00562BC8" w:rsidRDefault="00254490" w:rsidP="00254490">
            <w:pPr>
              <w:rPr>
                <w:rFonts w:eastAsia="Calibri"/>
                <w:shd w:val="clear" w:color="auto" w:fill="FFFFFF"/>
                <w:lang w:val="kk-KZ" w:eastAsia="en-US"/>
              </w:rPr>
            </w:pPr>
            <w:r w:rsidRPr="00562BC8">
              <w:rPr>
                <w:rFonts w:eastAsia="Calibri"/>
                <w:shd w:val="clear" w:color="auto" w:fill="FFFFFF"/>
                <w:lang w:val="kk-KZ" w:eastAsia="en-US"/>
              </w:rPr>
              <w:t>https://doi.org/10.47278/journal.ijab/2025.184</w:t>
            </w:r>
          </w:p>
        </w:tc>
        <w:tc>
          <w:tcPr>
            <w:tcW w:w="1276" w:type="dxa"/>
          </w:tcPr>
          <w:p w14:paraId="39690940" w14:textId="1E1FA012" w:rsidR="00254490" w:rsidRPr="00562BC8" w:rsidRDefault="00254490" w:rsidP="00254490">
            <w:pPr>
              <w:rPr>
                <w:lang w:val="kk-KZ"/>
              </w:rPr>
            </w:pPr>
            <w:r w:rsidRPr="00562BC8">
              <w:rPr>
                <w:color w:val="000000"/>
              </w:rPr>
              <w:t>статья</w:t>
            </w:r>
          </w:p>
        </w:tc>
        <w:tc>
          <w:tcPr>
            <w:tcW w:w="2693" w:type="dxa"/>
          </w:tcPr>
          <w:p w14:paraId="7E36A23F" w14:textId="73197BA4" w:rsidR="00254490" w:rsidRPr="00562BC8" w:rsidRDefault="00254490" w:rsidP="00254490">
            <w:pPr>
              <w:shd w:val="clear" w:color="auto" w:fill="FFFFFF"/>
              <w:outlineLvl w:val="2"/>
              <w:rPr>
                <w:lang w:val="en-US"/>
              </w:rPr>
            </w:pPr>
            <w:r w:rsidRPr="00562BC8">
              <w:rPr>
                <w:lang w:val="en-US"/>
              </w:rPr>
              <w:t xml:space="preserve">International Journal of Innovative Research and Scientific Studies, Vol. 8 </w:t>
            </w:r>
            <w:r w:rsidRPr="00562BC8">
              <w:rPr>
                <w:lang w:val="kk-KZ"/>
              </w:rPr>
              <w:t>№</w:t>
            </w:r>
            <w:r w:rsidRPr="00562BC8">
              <w:rPr>
                <w:lang w:val="en-US"/>
              </w:rPr>
              <w:t>2 (2026), pages: 4470-4479</w:t>
            </w:r>
          </w:p>
          <w:p w14:paraId="10FB49AB" w14:textId="77777777" w:rsidR="00254490" w:rsidRPr="00562BC8" w:rsidRDefault="00254490" w:rsidP="00254490">
            <w:pPr>
              <w:shd w:val="clear" w:color="auto" w:fill="FFFFFF"/>
              <w:outlineLvl w:val="2"/>
              <w:rPr>
                <w:lang w:val="en-US"/>
              </w:rPr>
            </w:pPr>
            <w:hyperlink r:id="rId8" w:history="1">
              <w:r w:rsidRPr="00562BC8">
                <w:rPr>
                  <w:rStyle w:val="ab"/>
                  <w:color w:val="051C98"/>
                  <w:shd w:val="clear" w:color="auto" w:fill="FFFFFF"/>
                  <w:lang w:val="en-US"/>
                </w:rPr>
                <w:t>https://doi.org/10.53894/ijirss.v8i2.6381</w:t>
              </w:r>
            </w:hyperlink>
          </w:p>
          <w:p w14:paraId="1E4DF431" w14:textId="1345E57D" w:rsidR="00254490" w:rsidRPr="00562BC8" w:rsidRDefault="00254490" w:rsidP="00254490">
            <w:pPr>
              <w:rPr>
                <w:lang w:val="kk-KZ"/>
              </w:rPr>
            </w:pPr>
            <w:r w:rsidRPr="00562BC8">
              <w:t>ISSN:</w:t>
            </w:r>
            <w:r w:rsidRPr="00562BC8">
              <w:rPr>
                <w:lang w:val="kk-KZ"/>
              </w:rPr>
              <w:t xml:space="preserve"> </w:t>
            </w:r>
            <w:r w:rsidRPr="00562BC8">
              <w:t>2617-6548</w:t>
            </w:r>
          </w:p>
        </w:tc>
        <w:tc>
          <w:tcPr>
            <w:tcW w:w="1559" w:type="dxa"/>
          </w:tcPr>
          <w:p w14:paraId="67BD7336" w14:textId="77777777" w:rsidR="00254490" w:rsidRPr="00562BC8" w:rsidRDefault="00254490" w:rsidP="00254490">
            <w:pPr>
              <w:rPr>
                <w:lang w:val="en-US"/>
              </w:rPr>
            </w:pPr>
          </w:p>
          <w:p w14:paraId="69F9DC45" w14:textId="77777777" w:rsidR="00254490" w:rsidRPr="00562BC8" w:rsidRDefault="00254490" w:rsidP="00254490">
            <w:pPr>
              <w:rPr>
                <w:lang w:val="en-US"/>
              </w:rPr>
            </w:pPr>
          </w:p>
          <w:p w14:paraId="3184345C" w14:textId="77777777" w:rsidR="00254490" w:rsidRPr="00562BC8" w:rsidRDefault="00254490" w:rsidP="00254490">
            <w:pPr>
              <w:rPr>
                <w:lang w:val="en-US"/>
              </w:rPr>
            </w:pPr>
          </w:p>
          <w:p w14:paraId="32EAD105" w14:textId="37D9797A" w:rsidR="00254490" w:rsidRPr="00562BC8" w:rsidRDefault="00254490" w:rsidP="00254490">
            <w:pPr>
              <w:jc w:val="center"/>
              <w:rPr>
                <w:color w:val="FF0000"/>
                <w:lang w:val="en-US"/>
              </w:rPr>
            </w:pPr>
            <w:r w:rsidRPr="00562BC8">
              <w:rPr>
                <w:lang w:val="kk-KZ"/>
              </w:rPr>
              <w:t>-</w:t>
            </w:r>
          </w:p>
        </w:tc>
        <w:tc>
          <w:tcPr>
            <w:tcW w:w="1276" w:type="dxa"/>
          </w:tcPr>
          <w:p w14:paraId="370AB733" w14:textId="77777777" w:rsidR="00254490" w:rsidRPr="00562BC8" w:rsidRDefault="00254490" w:rsidP="00254490">
            <w:pPr>
              <w:rPr>
                <w:lang w:val="en-US"/>
              </w:rPr>
            </w:pPr>
          </w:p>
          <w:p w14:paraId="3122E18A" w14:textId="77777777" w:rsidR="00254490" w:rsidRPr="00562BC8" w:rsidRDefault="00254490" w:rsidP="00254490">
            <w:pPr>
              <w:rPr>
                <w:lang w:val="en-US"/>
              </w:rPr>
            </w:pPr>
          </w:p>
          <w:p w14:paraId="223345F3" w14:textId="77777777" w:rsidR="00254490" w:rsidRPr="00562BC8" w:rsidRDefault="00254490" w:rsidP="00254490">
            <w:pPr>
              <w:rPr>
                <w:lang w:val="en-US"/>
              </w:rPr>
            </w:pPr>
          </w:p>
          <w:p w14:paraId="75617D10" w14:textId="240F3473" w:rsidR="00254490" w:rsidRPr="00562BC8" w:rsidRDefault="00254490" w:rsidP="00254490">
            <w:pPr>
              <w:jc w:val="center"/>
              <w:rPr>
                <w:color w:val="000000" w:themeColor="text1"/>
                <w:shd w:val="clear" w:color="auto" w:fill="FFFFFF"/>
                <w:lang w:val="en-US"/>
              </w:rPr>
            </w:pPr>
            <w:r w:rsidRPr="00562BC8">
              <w:rPr>
                <w:lang w:val="kk-KZ"/>
              </w:rPr>
              <w:t>-</w:t>
            </w:r>
          </w:p>
        </w:tc>
        <w:tc>
          <w:tcPr>
            <w:tcW w:w="2126" w:type="dxa"/>
          </w:tcPr>
          <w:p w14:paraId="04574155" w14:textId="0F0C4FFD" w:rsidR="00254490" w:rsidRPr="00254490" w:rsidRDefault="00254490" w:rsidP="00254490">
            <w:pPr>
              <w:rPr>
                <w:color w:val="000000"/>
              </w:rPr>
            </w:pPr>
            <w:proofErr w:type="spellStart"/>
            <w:r w:rsidRPr="00634792">
              <w:rPr>
                <w:color w:val="000000"/>
                <w:lang w:val="en-US"/>
              </w:rPr>
              <w:t>CiteScore</w:t>
            </w:r>
            <w:proofErr w:type="spellEnd"/>
            <w:r>
              <w:rPr>
                <w:color w:val="000000"/>
              </w:rPr>
              <w:t xml:space="preserve"> –</w:t>
            </w:r>
            <w:r w:rsidRPr="00634792"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4.2, (</w:t>
            </w:r>
            <w:r w:rsidRPr="00634792">
              <w:rPr>
                <w:color w:val="000000"/>
                <w:lang w:val="en-US"/>
              </w:rPr>
              <w:t>2025</w:t>
            </w:r>
            <w:r>
              <w:rPr>
                <w:color w:val="000000"/>
              </w:rPr>
              <w:t>)</w:t>
            </w:r>
          </w:p>
          <w:p w14:paraId="190E0BF8" w14:textId="495F9774" w:rsidR="00254490" w:rsidRPr="00254490" w:rsidRDefault="00254490" w:rsidP="00254490">
            <w:r w:rsidRPr="00562BC8">
              <w:rPr>
                <w:bCs/>
                <w:lang w:val="en-US"/>
              </w:rPr>
              <w:t>Percentile</w:t>
            </w:r>
            <w:r w:rsidRPr="00562BC8">
              <w:rPr>
                <w:lang w:val="en-US"/>
              </w:rPr>
              <w:t>-</w:t>
            </w:r>
            <w:r>
              <w:rPr>
                <w:lang w:val="en-US"/>
              </w:rPr>
              <w:t>75</w:t>
            </w:r>
            <w:r>
              <w:t xml:space="preserve"> (2025)</w:t>
            </w:r>
          </w:p>
          <w:p w14:paraId="470BDF3B" w14:textId="232C4BC0" w:rsidR="00254490" w:rsidRPr="00562BC8" w:rsidRDefault="00254490" w:rsidP="00254490">
            <w:pPr>
              <w:rPr>
                <w:color w:val="000000"/>
                <w:lang w:val="kk-KZ"/>
              </w:rPr>
            </w:pPr>
            <w:r w:rsidRPr="005A7A13">
              <w:rPr>
                <w:color w:val="000000"/>
                <w:lang w:val="kk-KZ"/>
              </w:rPr>
              <w:t>General Agricultural and Biological Sciences</w:t>
            </w:r>
          </w:p>
        </w:tc>
        <w:tc>
          <w:tcPr>
            <w:tcW w:w="2127" w:type="dxa"/>
          </w:tcPr>
          <w:p w14:paraId="33C170D5" w14:textId="77777777" w:rsidR="00254490" w:rsidRPr="00562BC8" w:rsidRDefault="00254490" w:rsidP="00254490">
            <w:pPr>
              <w:rPr>
                <w:rFonts w:eastAsia="Calibri"/>
                <w:shd w:val="clear" w:color="auto" w:fill="FFFFFF"/>
                <w:lang w:val="kk-KZ" w:eastAsia="en-US"/>
              </w:rPr>
            </w:pPr>
            <w:r w:rsidRPr="00562BC8">
              <w:rPr>
                <w:rFonts w:eastAsia="Calibri"/>
                <w:b/>
                <w:bCs/>
                <w:u w:val="single"/>
                <w:shd w:val="clear" w:color="auto" w:fill="FFFFFF"/>
                <w:lang w:val="kk-KZ" w:eastAsia="en-US"/>
              </w:rPr>
              <w:t>Kadraliyeva B</w:t>
            </w:r>
            <w:r w:rsidRPr="00562BC8">
              <w:rPr>
                <w:rFonts w:eastAsia="Calibri"/>
                <w:b/>
                <w:bCs/>
                <w:shd w:val="clear" w:color="auto" w:fill="FFFFFF"/>
                <w:lang w:val="kk-KZ" w:eastAsia="en-US"/>
              </w:rPr>
              <w:t>,</w:t>
            </w:r>
            <w:r w:rsidRPr="00562BC8">
              <w:rPr>
                <w:rFonts w:eastAsia="Calibri"/>
                <w:shd w:val="clear" w:color="auto" w:fill="FFFFFF"/>
                <w:lang w:val="kk-KZ" w:eastAsia="en-US"/>
              </w:rPr>
              <w:t xml:space="preserve"> Sengaliyev Y, Satybaev B, Zhubantayev I, Yertleuova B, Sidikhov B,</w:t>
            </w:r>
          </w:p>
          <w:p w14:paraId="639E3962" w14:textId="1FBDB2D3" w:rsidR="00254490" w:rsidRPr="00562BC8" w:rsidRDefault="00254490" w:rsidP="00254490">
            <w:pPr>
              <w:rPr>
                <w:rFonts w:eastAsia="Calibri"/>
                <w:shd w:val="clear" w:color="auto" w:fill="FFFFFF"/>
                <w:lang w:val="kk-KZ" w:eastAsia="en-US"/>
              </w:rPr>
            </w:pPr>
            <w:r w:rsidRPr="00562BC8">
              <w:rPr>
                <w:rFonts w:eastAsia="Calibri"/>
                <w:shd w:val="clear" w:color="auto" w:fill="FFFFFF"/>
                <w:lang w:val="kk-KZ" w:eastAsia="en-US"/>
              </w:rPr>
              <w:t xml:space="preserve">Murzabayev K, Gabdullin D, Yeleugaliyeva N and Zakirova F, </w:t>
            </w:r>
          </w:p>
        </w:tc>
        <w:tc>
          <w:tcPr>
            <w:tcW w:w="1134" w:type="dxa"/>
          </w:tcPr>
          <w:p w14:paraId="480C5871" w14:textId="74EBF12D" w:rsidR="00254490" w:rsidRPr="00562BC8" w:rsidRDefault="00254490" w:rsidP="00254490">
            <w:pPr>
              <w:rPr>
                <w:color w:val="000000"/>
                <w:lang w:val="kk-KZ"/>
              </w:rPr>
            </w:pPr>
            <w:r w:rsidRPr="00562BC8">
              <w:rPr>
                <w:color w:val="000000"/>
                <w:lang w:val="kk-KZ"/>
              </w:rPr>
              <w:t>автор</w:t>
            </w:r>
          </w:p>
        </w:tc>
      </w:tr>
      <w:tr w:rsidR="00254490" w:rsidRPr="00562BC8" w14:paraId="49E125CE" w14:textId="77777777" w:rsidTr="00927583">
        <w:tc>
          <w:tcPr>
            <w:tcW w:w="675" w:type="dxa"/>
          </w:tcPr>
          <w:p w14:paraId="364B88A8" w14:textId="77777777" w:rsidR="00254490" w:rsidRPr="00562BC8" w:rsidRDefault="00254490" w:rsidP="00254490">
            <w:pPr>
              <w:rPr>
                <w:color w:val="000000"/>
              </w:rPr>
            </w:pPr>
            <w:r w:rsidRPr="00562BC8">
              <w:rPr>
                <w:color w:val="000000"/>
              </w:rPr>
              <w:t>2</w:t>
            </w:r>
          </w:p>
        </w:tc>
        <w:tc>
          <w:tcPr>
            <w:tcW w:w="2410" w:type="dxa"/>
          </w:tcPr>
          <w:p w14:paraId="36038FCC" w14:textId="262D476A" w:rsidR="00254490" w:rsidRPr="00562BC8" w:rsidRDefault="00254490" w:rsidP="00254490">
            <w:pPr>
              <w:rPr>
                <w:bCs/>
                <w:color w:val="000000"/>
                <w:lang w:val="kk-KZ"/>
              </w:rPr>
            </w:pPr>
            <w:r w:rsidRPr="00562BC8">
              <w:rPr>
                <w:bCs/>
                <w:color w:val="000000"/>
                <w:lang w:val="kk-KZ"/>
              </w:rPr>
              <w:t>Milking</w:t>
            </w:r>
          </w:p>
          <w:p w14:paraId="41B04493" w14:textId="763EB269" w:rsidR="00254490" w:rsidRPr="00562BC8" w:rsidRDefault="00254490" w:rsidP="00254490">
            <w:pPr>
              <w:rPr>
                <w:bCs/>
                <w:color w:val="000000"/>
                <w:lang w:val="kk-KZ"/>
              </w:rPr>
            </w:pPr>
            <w:r w:rsidRPr="00562BC8">
              <w:rPr>
                <w:bCs/>
                <w:color w:val="000000"/>
                <w:lang w:val="kk-KZ"/>
              </w:rPr>
              <w:t xml:space="preserve">frequency optimization for health and productivity in lactating bactrian camels. </w:t>
            </w:r>
          </w:p>
          <w:p w14:paraId="7A16ACFD" w14:textId="24AE6179" w:rsidR="00254490" w:rsidRPr="00562BC8" w:rsidRDefault="00254490" w:rsidP="00254490">
            <w:pPr>
              <w:rPr>
                <w:bCs/>
                <w:color w:val="000000"/>
                <w:lang w:val="kk-KZ"/>
              </w:rPr>
            </w:pPr>
          </w:p>
        </w:tc>
        <w:tc>
          <w:tcPr>
            <w:tcW w:w="1276" w:type="dxa"/>
          </w:tcPr>
          <w:p w14:paraId="52F77027" w14:textId="3E4C9586" w:rsidR="00254490" w:rsidRPr="00562BC8" w:rsidRDefault="00254490" w:rsidP="00254490">
            <w:pPr>
              <w:jc w:val="center"/>
              <w:rPr>
                <w:color w:val="000000"/>
                <w:lang w:val="en-US"/>
              </w:rPr>
            </w:pPr>
            <w:r w:rsidRPr="00562BC8">
              <w:rPr>
                <w:color w:val="000000"/>
              </w:rPr>
              <w:t>статья</w:t>
            </w:r>
          </w:p>
        </w:tc>
        <w:tc>
          <w:tcPr>
            <w:tcW w:w="2693" w:type="dxa"/>
          </w:tcPr>
          <w:p w14:paraId="5E4F5E2E" w14:textId="77777777" w:rsidR="00254490" w:rsidRPr="00562BC8" w:rsidRDefault="00254490" w:rsidP="00254490">
            <w:pPr>
              <w:rPr>
                <w:bCs/>
                <w:color w:val="000000"/>
                <w:lang w:val="kk-KZ"/>
              </w:rPr>
            </w:pPr>
            <w:r w:rsidRPr="00562BC8">
              <w:rPr>
                <w:bCs/>
                <w:color w:val="000000"/>
                <w:lang w:val="kk-KZ"/>
              </w:rPr>
              <w:t>International Journal of</w:t>
            </w:r>
          </w:p>
          <w:p w14:paraId="6AE8473A" w14:textId="28131027" w:rsidR="00254490" w:rsidRPr="00653024" w:rsidRDefault="00254490" w:rsidP="00254490">
            <w:pPr>
              <w:rPr>
                <w:color w:val="000000"/>
                <w:lang w:val="en-US"/>
              </w:rPr>
            </w:pPr>
            <w:r w:rsidRPr="00562BC8">
              <w:rPr>
                <w:bCs/>
                <w:color w:val="000000"/>
                <w:lang w:val="kk-KZ"/>
              </w:rPr>
              <w:t xml:space="preserve">Agriculture and Biosciences 15(2) (2026): 630-635. </w:t>
            </w:r>
            <w:r w:rsidR="00653024">
              <w:rPr>
                <w:bCs/>
                <w:color w:val="000000"/>
                <w:lang w:val="kk-KZ"/>
              </w:rPr>
              <w:fldChar w:fldCharType="begin"/>
            </w:r>
            <w:r w:rsidR="00653024">
              <w:rPr>
                <w:bCs/>
                <w:color w:val="000000"/>
                <w:lang w:val="kk-KZ"/>
              </w:rPr>
              <w:instrText xml:space="preserve"> HYPERLINK "</w:instrText>
            </w:r>
            <w:r w:rsidR="00653024" w:rsidRPr="00562BC8">
              <w:rPr>
                <w:bCs/>
                <w:color w:val="000000"/>
                <w:lang w:val="kk-KZ"/>
              </w:rPr>
              <w:instrText>https://doi.org/10.47278/journal.ijab/2025.192</w:instrText>
            </w:r>
            <w:r w:rsidR="00653024">
              <w:rPr>
                <w:bCs/>
                <w:color w:val="000000"/>
                <w:lang w:val="kk-KZ"/>
              </w:rPr>
              <w:instrText xml:space="preserve">" </w:instrText>
            </w:r>
            <w:r w:rsidR="00653024">
              <w:rPr>
                <w:bCs/>
                <w:color w:val="000000"/>
                <w:lang w:val="kk-KZ"/>
              </w:rPr>
              <w:fldChar w:fldCharType="separate"/>
            </w:r>
            <w:r w:rsidR="00653024" w:rsidRPr="0041010B">
              <w:rPr>
                <w:rStyle w:val="ab"/>
                <w:bCs/>
                <w:lang w:val="kk-KZ"/>
              </w:rPr>
              <w:t>https://doi.org/10.47278/journal.ijab/2025.192</w:t>
            </w:r>
            <w:r w:rsidR="00653024">
              <w:rPr>
                <w:bCs/>
                <w:color w:val="000000"/>
                <w:lang w:val="kk-KZ"/>
              </w:rPr>
              <w:fldChar w:fldCharType="end"/>
            </w:r>
            <w:r w:rsidR="00653024">
              <w:rPr>
                <w:bCs/>
                <w:color w:val="000000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14:paraId="10DC915F" w14:textId="77777777" w:rsidR="00254490" w:rsidRPr="00562BC8" w:rsidRDefault="00254490" w:rsidP="00254490">
            <w:pPr>
              <w:rPr>
                <w:lang w:val="en-US"/>
              </w:rPr>
            </w:pPr>
          </w:p>
          <w:p w14:paraId="78C1A90C" w14:textId="77777777" w:rsidR="00254490" w:rsidRPr="00562BC8" w:rsidRDefault="00254490" w:rsidP="00254490">
            <w:pPr>
              <w:rPr>
                <w:lang w:val="en-US"/>
              </w:rPr>
            </w:pPr>
          </w:p>
          <w:p w14:paraId="387F32C3" w14:textId="77777777" w:rsidR="00254490" w:rsidRPr="00562BC8" w:rsidRDefault="00254490" w:rsidP="00254490">
            <w:pPr>
              <w:rPr>
                <w:lang w:val="en-US"/>
              </w:rPr>
            </w:pPr>
          </w:p>
          <w:p w14:paraId="274D2880" w14:textId="02CB30FE" w:rsidR="00254490" w:rsidRPr="00562BC8" w:rsidRDefault="00254490" w:rsidP="00254490">
            <w:pPr>
              <w:jc w:val="center"/>
              <w:rPr>
                <w:color w:val="000000" w:themeColor="text1"/>
                <w:shd w:val="clear" w:color="auto" w:fill="FFFFFF"/>
                <w:lang w:val="en-US"/>
              </w:rPr>
            </w:pPr>
            <w:r w:rsidRPr="00562BC8">
              <w:rPr>
                <w:lang w:val="kk-KZ"/>
              </w:rPr>
              <w:t>-</w:t>
            </w:r>
          </w:p>
        </w:tc>
        <w:tc>
          <w:tcPr>
            <w:tcW w:w="1276" w:type="dxa"/>
          </w:tcPr>
          <w:p w14:paraId="36AABFF5" w14:textId="77777777" w:rsidR="00254490" w:rsidRPr="00562BC8" w:rsidRDefault="00254490" w:rsidP="00254490">
            <w:pPr>
              <w:rPr>
                <w:lang w:val="en-US"/>
              </w:rPr>
            </w:pPr>
          </w:p>
          <w:p w14:paraId="4F92F1AB" w14:textId="77777777" w:rsidR="00254490" w:rsidRPr="00562BC8" w:rsidRDefault="00254490" w:rsidP="00254490">
            <w:pPr>
              <w:rPr>
                <w:lang w:val="en-US"/>
              </w:rPr>
            </w:pPr>
          </w:p>
          <w:p w14:paraId="534E1AE4" w14:textId="77777777" w:rsidR="00254490" w:rsidRPr="00562BC8" w:rsidRDefault="00254490" w:rsidP="00254490">
            <w:pPr>
              <w:rPr>
                <w:lang w:val="en-US"/>
              </w:rPr>
            </w:pPr>
          </w:p>
          <w:p w14:paraId="56177849" w14:textId="766A7AA3" w:rsidR="00254490" w:rsidRPr="00562BC8" w:rsidRDefault="00254490" w:rsidP="00254490">
            <w:pPr>
              <w:jc w:val="center"/>
              <w:rPr>
                <w:color w:val="000000" w:themeColor="text1"/>
              </w:rPr>
            </w:pPr>
            <w:r w:rsidRPr="00562BC8">
              <w:rPr>
                <w:lang w:val="kk-KZ"/>
              </w:rPr>
              <w:t>-</w:t>
            </w:r>
          </w:p>
        </w:tc>
        <w:tc>
          <w:tcPr>
            <w:tcW w:w="2126" w:type="dxa"/>
          </w:tcPr>
          <w:p w14:paraId="630124F6" w14:textId="34A0DBFC" w:rsidR="00254490" w:rsidRPr="00254490" w:rsidRDefault="00254490" w:rsidP="00254490">
            <w:pPr>
              <w:rPr>
                <w:color w:val="000000"/>
              </w:rPr>
            </w:pPr>
            <w:proofErr w:type="spellStart"/>
            <w:r w:rsidRPr="007C3840">
              <w:rPr>
                <w:color w:val="000000"/>
                <w:lang w:val="en-US"/>
              </w:rPr>
              <w:t>CiteScore</w:t>
            </w:r>
            <w:proofErr w:type="spellEnd"/>
            <w:r w:rsidRPr="007C384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 xml:space="preserve">– 4.2 (2025) </w:t>
            </w:r>
            <w:r w:rsidRPr="007C3840">
              <w:rPr>
                <w:color w:val="000000"/>
                <w:lang w:val="en-US"/>
              </w:rPr>
              <w:t>Percentile-75</w:t>
            </w:r>
            <w:r>
              <w:rPr>
                <w:color w:val="000000"/>
              </w:rPr>
              <w:t xml:space="preserve"> (</w:t>
            </w:r>
            <w:r w:rsidRPr="007C3840">
              <w:rPr>
                <w:color w:val="000000"/>
                <w:lang w:val="en-US"/>
              </w:rPr>
              <w:t>2025</w:t>
            </w:r>
            <w:r>
              <w:rPr>
                <w:color w:val="000000"/>
              </w:rPr>
              <w:t>)</w:t>
            </w:r>
          </w:p>
          <w:p w14:paraId="566B7436" w14:textId="3DF3ECA0" w:rsidR="00254490" w:rsidRPr="00562BC8" w:rsidRDefault="00254490" w:rsidP="00254490">
            <w:pPr>
              <w:outlineLvl w:val="1"/>
              <w:rPr>
                <w:bCs/>
                <w:color w:val="000000" w:themeColor="text1"/>
                <w:lang w:val="kk-KZ"/>
              </w:rPr>
            </w:pPr>
            <w:r w:rsidRPr="007C3840">
              <w:rPr>
                <w:color w:val="000000"/>
                <w:lang w:val="en-US"/>
              </w:rPr>
              <w:t>General Agricultural and Biological Sciences</w:t>
            </w:r>
          </w:p>
        </w:tc>
        <w:tc>
          <w:tcPr>
            <w:tcW w:w="2127" w:type="dxa"/>
          </w:tcPr>
          <w:p w14:paraId="782EBB43" w14:textId="3B695BED" w:rsidR="00254490" w:rsidRPr="00562BC8" w:rsidRDefault="00254490" w:rsidP="00254490">
            <w:pPr>
              <w:rPr>
                <w:bCs/>
                <w:color w:val="000000"/>
                <w:lang w:val="kk-KZ"/>
              </w:rPr>
            </w:pPr>
            <w:r w:rsidRPr="00562BC8">
              <w:rPr>
                <w:bCs/>
                <w:color w:val="000000"/>
                <w:lang w:val="kk-KZ"/>
              </w:rPr>
              <w:t>Zakirova F. Akhmetaliyeva A. Kassimova G. Zhumagazieva S. Shukurov M.</w:t>
            </w:r>
          </w:p>
          <w:p w14:paraId="281AC7D3" w14:textId="205B37DB" w:rsidR="00254490" w:rsidRPr="00562BC8" w:rsidRDefault="00254490" w:rsidP="00254490">
            <w:pPr>
              <w:rPr>
                <w:color w:val="000000" w:themeColor="text1"/>
                <w:lang w:val="kk-KZ"/>
              </w:rPr>
            </w:pPr>
            <w:r w:rsidRPr="00562BC8">
              <w:rPr>
                <w:bCs/>
                <w:color w:val="000000"/>
                <w:lang w:val="kk-KZ"/>
              </w:rPr>
              <w:t xml:space="preserve">Sidikhov B. Murzabayev K. Yertleuova B. Gabdullin D. Zhubantayev I. </w:t>
            </w:r>
            <w:r w:rsidRPr="00562BC8">
              <w:rPr>
                <w:b/>
                <w:color w:val="000000"/>
                <w:u w:val="single"/>
                <w:lang w:val="kk-KZ"/>
              </w:rPr>
              <w:t>Kadraliyeva B.</w:t>
            </w:r>
          </w:p>
        </w:tc>
        <w:tc>
          <w:tcPr>
            <w:tcW w:w="1134" w:type="dxa"/>
          </w:tcPr>
          <w:p w14:paraId="2670A11A" w14:textId="60FD0152" w:rsidR="00254490" w:rsidRPr="00562BC8" w:rsidRDefault="00254490" w:rsidP="00254490">
            <w:pPr>
              <w:rPr>
                <w:color w:val="000000"/>
              </w:rPr>
            </w:pPr>
            <w:r w:rsidRPr="00562BC8">
              <w:rPr>
                <w:color w:val="000000"/>
                <w:lang w:val="kk-KZ"/>
              </w:rPr>
              <w:t xml:space="preserve">Автор </w:t>
            </w:r>
            <w:r w:rsidRPr="00562BC8">
              <w:rPr>
                <w:color w:val="000000"/>
              </w:rPr>
              <w:t>для корреспонденции</w:t>
            </w:r>
          </w:p>
        </w:tc>
      </w:tr>
      <w:tr w:rsidR="00254490" w:rsidRPr="00562BC8" w14:paraId="38F655EA" w14:textId="77777777" w:rsidTr="00927583">
        <w:tc>
          <w:tcPr>
            <w:tcW w:w="675" w:type="dxa"/>
          </w:tcPr>
          <w:p w14:paraId="729CE7F1" w14:textId="137837E6" w:rsidR="00254490" w:rsidRPr="005A7A13" w:rsidRDefault="00254490" w:rsidP="00254490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</w:t>
            </w:r>
          </w:p>
        </w:tc>
        <w:tc>
          <w:tcPr>
            <w:tcW w:w="2410" w:type="dxa"/>
          </w:tcPr>
          <w:p w14:paraId="087AF4FA" w14:textId="42585E43" w:rsidR="00254490" w:rsidRPr="00562BC8" w:rsidRDefault="00254490" w:rsidP="00254490">
            <w:pPr>
              <w:rPr>
                <w:rFonts w:eastAsia="Calibri"/>
                <w:bCs/>
                <w:shd w:val="clear" w:color="auto" w:fill="FFFFFF"/>
                <w:lang w:val="kk-KZ" w:eastAsia="en-US"/>
              </w:rPr>
            </w:pPr>
            <w:r w:rsidRPr="00562BC8">
              <w:rPr>
                <w:rFonts w:eastAsia="Calibri"/>
                <w:bCs/>
                <w:shd w:val="clear" w:color="auto" w:fill="FFFFFF"/>
                <w:lang w:val="kk-KZ" w:eastAsia="en-US"/>
              </w:rPr>
              <w:t xml:space="preserve">Evaluation of blood parameter changes on treatment efficacy in cows with purulent-catarrhal endometritis in farms of West Kazakhstan Region. </w:t>
            </w:r>
          </w:p>
        </w:tc>
        <w:tc>
          <w:tcPr>
            <w:tcW w:w="1276" w:type="dxa"/>
          </w:tcPr>
          <w:p w14:paraId="7014C800" w14:textId="211290DC" w:rsidR="00254490" w:rsidRPr="00562BC8" w:rsidRDefault="00254490" w:rsidP="00254490">
            <w:pPr>
              <w:jc w:val="center"/>
              <w:rPr>
                <w:lang w:val="en-US"/>
              </w:rPr>
            </w:pPr>
            <w:r w:rsidRPr="00562BC8">
              <w:t>Статья</w:t>
            </w:r>
          </w:p>
        </w:tc>
        <w:tc>
          <w:tcPr>
            <w:tcW w:w="2693" w:type="dxa"/>
          </w:tcPr>
          <w:p w14:paraId="68499624" w14:textId="31A62A2A" w:rsidR="00254490" w:rsidRPr="00653024" w:rsidRDefault="00254490" w:rsidP="00254490">
            <w:pPr>
              <w:rPr>
                <w:lang w:val="en-US"/>
              </w:rPr>
            </w:pPr>
            <w:r w:rsidRPr="00562BC8">
              <w:rPr>
                <w:rFonts w:eastAsia="Calibri"/>
                <w:bCs/>
                <w:shd w:val="clear" w:color="auto" w:fill="FFFFFF"/>
                <w:lang w:val="kk-KZ" w:eastAsia="en-US"/>
              </w:rPr>
              <w:t xml:space="preserve">International Journal of Veterinary Science 15(1): 225-232. </w:t>
            </w:r>
            <w:r w:rsidR="00653024">
              <w:rPr>
                <w:rFonts w:eastAsia="Calibri"/>
                <w:bCs/>
                <w:shd w:val="clear" w:color="auto" w:fill="FFFFFF"/>
                <w:lang w:val="kk-KZ" w:eastAsia="en-US"/>
              </w:rPr>
              <w:fldChar w:fldCharType="begin"/>
            </w:r>
            <w:r w:rsidR="00653024">
              <w:rPr>
                <w:rFonts w:eastAsia="Calibri"/>
                <w:bCs/>
                <w:shd w:val="clear" w:color="auto" w:fill="FFFFFF"/>
                <w:lang w:val="kk-KZ" w:eastAsia="en-US"/>
              </w:rPr>
              <w:instrText xml:space="preserve"> HYPERLINK "</w:instrText>
            </w:r>
            <w:r w:rsidR="00653024" w:rsidRPr="00562BC8">
              <w:rPr>
                <w:rFonts w:eastAsia="Calibri"/>
                <w:bCs/>
                <w:shd w:val="clear" w:color="auto" w:fill="FFFFFF"/>
                <w:lang w:val="kk-KZ" w:eastAsia="en-US"/>
              </w:rPr>
              <w:instrText>https://doi.org/10.47278/journal.ijvs/202</w:instrText>
            </w:r>
            <w:r w:rsidR="00653024">
              <w:rPr>
                <w:rFonts w:eastAsia="Calibri"/>
                <w:bCs/>
                <w:shd w:val="clear" w:color="auto" w:fill="FFFFFF"/>
                <w:lang w:val="kk-KZ" w:eastAsia="en-US"/>
              </w:rPr>
              <w:instrText>6</w:instrText>
            </w:r>
            <w:r w:rsidR="00653024" w:rsidRPr="00562BC8">
              <w:rPr>
                <w:rFonts w:eastAsia="Calibri"/>
                <w:bCs/>
                <w:shd w:val="clear" w:color="auto" w:fill="FFFFFF"/>
                <w:lang w:val="kk-KZ" w:eastAsia="en-US"/>
              </w:rPr>
              <w:instrText>.113</w:instrText>
            </w:r>
            <w:r w:rsidR="00653024">
              <w:rPr>
                <w:rFonts w:eastAsia="Calibri"/>
                <w:bCs/>
                <w:shd w:val="clear" w:color="auto" w:fill="FFFFFF"/>
                <w:lang w:val="kk-KZ" w:eastAsia="en-US"/>
              </w:rPr>
              <w:instrText xml:space="preserve">" </w:instrText>
            </w:r>
            <w:r w:rsidR="00653024">
              <w:rPr>
                <w:rFonts w:eastAsia="Calibri"/>
                <w:bCs/>
                <w:shd w:val="clear" w:color="auto" w:fill="FFFFFF"/>
                <w:lang w:val="kk-KZ" w:eastAsia="en-US"/>
              </w:rPr>
              <w:fldChar w:fldCharType="separate"/>
            </w:r>
            <w:r w:rsidR="00653024" w:rsidRPr="0041010B">
              <w:rPr>
                <w:rStyle w:val="ab"/>
                <w:rFonts w:eastAsia="Calibri"/>
                <w:bCs/>
                <w:shd w:val="clear" w:color="auto" w:fill="FFFFFF"/>
                <w:lang w:val="kk-KZ" w:eastAsia="en-US"/>
              </w:rPr>
              <w:t>https://doi.org/10.47278/journal.ijvs/2026.113</w:t>
            </w:r>
            <w:r w:rsidR="00653024">
              <w:rPr>
                <w:rFonts w:eastAsia="Calibri"/>
                <w:bCs/>
                <w:shd w:val="clear" w:color="auto" w:fill="FFFFFF"/>
                <w:lang w:val="kk-KZ" w:eastAsia="en-US"/>
              </w:rPr>
              <w:fldChar w:fldCharType="end"/>
            </w:r>
            <w:r w:rsidR="00653024">
              <w:rPr>
                <w:rFonts w:eastAsia="Calibri"/>
                <w:bCs/>
                <w:shd w:val="clear" w:color="auto" w:fill="FFFFFF"/>
                <w:lang w:val="en-US" w:eastAsia="en-US"/>
              </w:rPr>
              <w:t xml:space="preserve"> </w:t>
            </w:r>
          </w:p>
        </w:tc>
        <w:tc>
          <w:tcPr>
            <w:tcW w:w="1559" w:type="dxa"/>
          </w:tcPr>
          <w:p w14:paraId="0C1D208E" w14:textId="77777777" w:rsidR="00254490" w:rsidRPr="00562BC8" w:rsidRDefault="00254490" w:rsidP="00254490">
            <w:pPr>
              <w:rPr>
                <w:lang w:val="en-US"/>
              </w:rPr>
            </w:pPr>
          </w:p>
          <w:p w14:paraId="5476925E" w14:textId="77777777" w:rsidR="00254490" w:rsidRPr="00562BC8" w:rsidRDefault="00254490" w:rsidP="00254490">
            <w:pPr>
              <w:rPr>
                <w:lang w:val="en-US"/>
              </w:rPr>
            </w:pPr>
          </w:p>
          <w:p w14:paraId="63DA157C" w14:textId="77777777" w:rsidR="00254490" w:rsidRPr="00562BC8" w:rsidRDefault="00254490" w:rsidP="00254490">
            <w:pPr>
              <w:rPr>
                <w:lang w:val="en-US"/>
              </w:rPr>
            </w:pPr>
          </w:p>
          <w:p w14:paraId="6A11E3E1" w14:textId="4077211F" w:rsidR="00254490" w:rsidRPr="00562BC8" w:rsidRDefault="00254490" w:rsidP="00254490">
            <w:pPr>
              <w:jc w:val="center"/>
              <w:rPr>
                <w:lang w:val="en-US"/>
              </w:rPr>
            </w:pPr>
            <w:r w:rsidRPr="00562BC8">
              <w:rPr>
                <w:lang w:val="kk-KZ"/>
              </w:rPr>
              <w:t>-</w:t>
            </w:r>
          </w:p>
        </w:tc>
        <w:tc>
          <w:tcPr>
            <w:tcW w:w="1276" w:type="dxa"/>
          </w:tcPr>
          <w:p w14:paraId="1E30E46B" w14:textId="77777777" w:rsidR="00254490" w:rsidRPr="00562BC8" w:rsidRDefault="00254490" w:rsidP="00254490">
            <w:pPr>
              <w:rPr>
                <w:lang w:val="en-US"/>
              </w:rPr>
            </w:pPr>
          </w:p>
          <w:p w14:paraId="54B79FA2" w14:textId="77777777" w:rsidR="00254490" w:rsidRPr="00562BC8" w:rsidRDefault="00254490" w:rsidP="00254490">
            <w:pPr>
              <w:rPr>
                <w:lang w:val="en-US"/>
              </w:rPr>
            </w:pPr>
          </w:p>
          <w:p w14:paraId="2373DDA0" w14:textId="77777777" w:rsidR="00254490" w:rsidRPr="00562BC8" w:rsidRDefault="00254490" w:rsidP="00254490">
            <w:pPr>
              <w:rPr>
                <w:lang w:val="en-US"/>
              </w:rPr>
            </w:pPr>
          </w:p>
          <w:p w14:paraId="4B6011CB" w14:textId="2F09F973" w:rsidR="00254490" w:rsidRPr="00562BC8" w:rsidRDefault="00254490" w:rsidP="00254490">
            <w:pPr>
              <w:jc w:val="center"/>
              <w:rPr>
                <w:color w:val="000000" w:themeColor="text1"/>
                <w:lang w:val="kk-KZ"/>
              </w:rPr>
            </w:pPr>
            <w:r w:rsidRPr="00562BC8">
              <w:rPr>
                <w:lang w:val="kk-KZ"/>
              </w:rPr>
              <w:t>-</w:t>
            </w:r>
          </w:p>
        </w:tc>
        <w:tc>
          <w:tcPr>
            <w:tcW w:w="2126" w:type="dxa"/>
          </w:tcPr>
          <w:p w14:paraId="2741FBE5" w14:textId="28F6A1F0" w:rsidR="00254490" w:rsidRPr="005A7A13" w:rsidRDefault="00254490" w:rsidP="00254490">
            <w:pPr>
              <w:rPr>
                <w:color w:val="000000"/>
                <w:lang w:val="en-US"/>
              </w:rPr>
            </w:pPr>
            <w:proofErr w:type="spellStart"/>
            <w:proofErr w:type="gramStart"/>
            <w:r w:rsidRPr="005A7A13">
              <w:rPr>
                <w:color w:val="000000"/>
                <w:lang w:val="ru-KZ"/>
              </w:rPr>
              <w:t>CiteScore</w:t>
            </w:r>
            <w:proofErr w:type="spellEnd"/>
            <w:r w:rsidRPr="005A7A13">
              <w:rPr>
                <w:color w:val="000000"/>
                <w:lang w:val="ru-KZ"/>
              </w:rPr>
              <w:t> </w:t>
            </w:r>
            <w:r>
              <w:rPr>
                <w:color w:val="000000"/>
                <w:lang w:val="en-US"/>
              </w:rPr>
              <w:t xml:space="preserve"> -</w:t>
            </w:r>
            <w:proofErr w:type="gramEnd"/>
            <w:r>
              <w:rPr>
                <w:color w:val="000000"/>
                <w:lang w:val="en-US"/>
              </w:rPr>
              <w:t xml:space="preserve"> 4.4 (2025)</w:t>
            </w:r>
          </w:p>
          <w:p w14:paraId="3B7CB5B9" w14:textId="09066E3D" w:rsidR="00254490" w:rsidRPr="00254490" w:rsidRDefault="00254490" w:rsidP="00254490">
            <w:r w:rsidRPr="00562BC8">
              <w:rPr>
                <w:bCs/>
                <w:lang w:val="en-US"/>
              </w:rPr>
              <w:t>Percentile</w:t>
            </w:r>
            <w:r w:rsidRPr="00562BC8">
              <w:rPr>
                <w:lang w:val="en-US"/>
              </w:rPr>
              <w:t>-</w:t>
            </w:r>
            <w:r>
              <w:rPr>
                <w:lang w:val="en-US"/>
              </w:rPr>
              <w:t xml:space="preserve"> 90</w:t>
            </w:r>
            <w:r>
              <w:t xml:space="preserve"> (2025)</w:t>
            </w:r>
          </w:p>
          <w:p w14:paraId="3F977788" w14:textId="08BE5385" w:rsidR="00254490" w:rsidRPr="00562BC8" w:rsidRDefault="00254490" w:rsidP="00254490">
            <w:pPr>
              <w:rPr>
                <w:color w:val="000000"/>
                <w:lang w:val="en-US"/>
              </w:rPr>
            </w:pPr>
            <w:r w:rsidRPr="007C3840">
              <w:rPr>
                <w:color w:val="000000"/>
                <w:lang w:val="en-US"/>
              </w:rPr>
              <w:t>General Veterinary</w:t>
            </w:r>
          </w:p>
        </w:tc>
        <w:tc>
          <w:tcPr>
            <w:tcW w:w="2127" w:type="dxa"/>
          </w:tcPr>
          <w:p w14:paraId="30D16DA1" w14:textId="43A3A1B1" w:rsidR="00254490" w:rsidRPr="00562BC8" w:rsidRDefault="00254490" w:rsidP="00254490">
            <w:pPr>
              <w:rPr>
                <w:lang w:val="en-US"/>
              </w:rPr>
            </w:pPr>
            <w:r w:rsidRPr="00562BC8">
              <w:rPr>
                <w:rFonts w:eastAsia="Calibri"/>
                <w:bCs/>
                <w:shd w:val="clear" w:color="auto" w:fill="FFFFFF"/>
                <w:lang w:val="kk-KZ" w:eastAsia="en-US"/>
              </w:rPr>
              <w:t xml:space="preserve">Gabdullin D, Julanov M, Tagayev O, Zainettinova D, </w:t>
            </w:r>
            <w:bookmarkStart w:id="0" w:name="_GoBack"/>
            <w:r w:rsidRPr="00327D79">
              <w:rPr>
                <w:rFonts w:eastAsia="Calibri"/>
                <w:b/>
                <w:u w:val="single"/>
                <w:shd w:val="clear" w:color="auto" w:fill="FFFFFF"/>
                <w:lang w:val="kk-KZ" w:eastAsia="en-US"/>
              </w:rPr>
              <w:t>Kadraliyeva B</w:t>
            </w:r>
            <w:bookmarkEnd w:id="0"/>
            <w:r w:rsidRPr="00562BC8">
              <w:rPr>
                <w:rFonts w:eastAsia="Calibri"/>
                <w:b/>
                <w:shd w:val="clear" w:color="auto" w:fill="FFFFFF"/>
                <w:lang w:val="kk-KZ" w:eastAsia="en-US"/>
              </w:rPr>
              <w:t>,</w:t>
            </w:r>
            <w:r w:rsidRPr="00562BC8">
              <w:rPr>
                <w:rFonts w:eastAsia="Calibri"/>
                <w:bCs/>
                <w:shd w:val="clear" w:color="auto" w:fill="FFFFFF"/>
                <w:lang w:val="kk-KZ" w:eastAsia="en-US"/>
              </w:rPr>
              <w:t xml:space="preserve"> Zakirova F, Kozhayeva A, Sidikhov B, </w:t>
            </w:r>
            <w:r w:rsidRPr="00562BC8">
              <w:rPr>
                <w:rFonts w:eastAsia="Calibri"/>
                <w:bCs/>
                <w:shd w:val="clear" w:color="auto" w:fill="FFFFFF"/>
                <w:lang w:val="kk-KZ" w:eastAsia="en-US"/>
              </w:rPr>
              <w:lastRenderedPageBreak/>
              <w:t xml:space="preserve">Zholdasbekov A, Yertleuova B and Aitpaуeva Z, </w:t>
            </w:r>
          </w:p>
        </w:tc>
        <w:tc>
          <w:tcPr>
            <w:tcW w:w="1134" w:type="dxa"/>
          </w:tcPr>
          <w:p w14:paraId="6D678F6E" w14:textId="6CBD88D7" w:rsidR="00254490" w:rsidRPr="00562BC8" w:rsidRDefault="00254490" w:rsidP="00254490">
            <w:pPr>
              <w:rPr>
                <w:color w:val="000000"/>
                <w:lang w:val="kk-KZ"/>
              </w:rPr>
            </w:pPr>
            <w:r w:rsidRPr="00562BC8">
              <w:rPr>
                <w:color w:val="000000"/>
                <w:lang w:val="kk-KZ"/>
              </w:rPr>
              <w:lastRenderedPageBreak/>
              <w:t>соавтор</w:t>
            </w:r>
          </w:p>
        </w:tc>
      </w:tr>
      <w:tr w:rsidR="00D4217C" w:rsidRPr="00562BC8" w14:paraId="49B973C7" w14:textId="77777777" w:rsidTr="00927583">
        <w:tc>
          <w:tcPr>
            <w:tcW w:w="675" w:type="dxa"/>
          </w:tcPr>
          <w:p w14:paraId="78278BB5" w14:textId="4E452120" w:rsidR="00D4217C" w:rsidRPr="00562BC8" w:rsidRDefault="009B3D00" w:rsidP="00D4217C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</w:t>
            </w:r>
          </w:p>
        </w:tc>
        <w:tc>
          <w:tcPr>
            <w:tcW w:w="2410" w:type="dxa"/>
          </w:tcPr>
          <w:p w14:paraId="2027A0AF" w14:textId="079E123F" w:rsidR="00D4217C" w:rsidRPr="00562BC8" w:rsidRDefault="00D4217C" w:rsidP="00D4217C">
            <w:pPr>
              <w:rPr>
                <w:rFonts w:eastAsia="Calibri"/>
                <w:bCs/>
                <w:shd w:val="clear" w:color="auto" w:fill="FFFFFF"/>
                <w:lang w:val="kk-KZ" w:eastAsia="en-US"/>
              </w:rPr>
            </w:pPr>
            <w:r w:rsidRPr="00562BC8">
              <w:rPr>
                <w:rFonts w:eastAsia="Calibri"/>
                <w:bCs/>
                <w:shd w:val="clear" w:color="auto" w:fill="FFFFFF"/>
                <w:lang w:val="kk-KZ" w:eastAsia="en-US"/>
              </w:rPr>
              <w:t xml:space="preserve">Natural Antiseptics in Veterinary Practice: Evaluation of Efficacy and Safety. </w:t>
            </w:r>
          </w:p>
        </w:tc>
        <w:tc>
          <w:tcPr>
            <w:tcW w:w="1276" w:type="dxa"/>
          </w:tcPr>
          <w:p w14:paraId="2B4C0BDA" w14:textId="684008E2" w:rsidR="00D4217C" w:rsidRPr="00562BC8" w:rsidRDefault="00D4217C" w:rsidP="00D4217C">
            <w:pPr>
              <w:jc w:val="center"/>
              <w:rPr>
                <w:lang w:val="en-US"/>
              </w:rPr>
            </w:pPr>
            <w:r w:rsidRPr="00562BC8">
              <w:t>Статья</w:t>
            </w:r>
          </w:p>
        </w:tc>
        <w:tc>
          <w:tcPr>
            <w:tcW w:w="2693" w:type="dxa"/>
          </w:tcPr>
          <w:p w14:paraId="1F6F7F77" w14:textId="4DF1AA13" w:rsidR="00D4217C" w:rsidRPr="00653024" w:rsidRDefault="00D4217C" w:rsidP="00D4217C">
            <w:pPr>
              <w:rPr>
                <w:rFonts w:eastAsia="Calibri"/>
                <w:bCs/>
                <w:shd w:val="clear" w:color="auto" w:fill="FFFFFF"/>
                <w:lang w:val="en-US" w:eastAsia="en-US"/>
              </w:rPr>
            </w:pPr>
            <w:r w:rsidRPr="00562BC8">
              <w:rPr>
                <w:rFonts w:eastAsia="Calibri"/>
                <w:bCs/>
                <w:shd w:val="clear" w:color="auto" w:fill="FFFFFF"/>
                <w:lang w:val="kk-KZ" w:eastAsia="en-US"/>
              </w:rPr>
              <w:t xml:space="preserve">Pathogens 2025, 14, 321. </w:t>
            </w:r>
            <w:r w:rsidR="00653024">
              <w:rPr>
                <w:rFonts w:eastAsia="Calibri"/>
                <w:bCs/>
                <w:shd w:val="clear" w:color="auto" w:fill="FFFFFF"/>
                <w:lang w:val="kk-KZ" w:eastAsia="en-US"/>
              </w:rPr>
              <w:fldChar w:fldCharType="begin"/>
            </w:r>
            <w:r w:rsidR="00653024">
              <w:rPr>
                <w:rFonts w:eastAsia="Calibri"/>
                <w:bCs/>
                <w:shd w:val="clear" w:color="auto" w:fill="FFFFFF"/>
                <w:lang w:val="kk-KZ" w:eastAsia="en-US"/>
              </w:rPr>
              <w:instrText xml:space="preserve"> HYPERLINK "</w:instrText>
            </w:r>
            <w:r w:rsidR="00653024" w:rsidRPr="00562BC8">
              <w:rPr>
                <w:rFonts w:eastAsia="Calibri"/>
                <w:bCs/>
                <w:shd w:val="clear" w:color="auto" w:fill="FFFFFF"/>
                <w:lang w:val="kk-KZ" w:eastAsia="en-US"/>
              </w:rPr>
              <w:instrText>https://doi.org/10.3390/pathogens14040321</w:instrText>
            </w:r>
            <w:r w:rsidR="00653024">
              <w:rPr>
                <w:rFonts w:eastAsia="Calibri"/>
                <w:bCs/>
                <w:shd w:val="clear" w:color="auto" w:fill="FFFFFF"/>
                <w:lang w:val="kk-KZ" w:eastAsia="en-US"/>
              </w:rPr>
              <w:instrText xml:space="preserve">" </w:instrText>
            </w:r>
            <w:r w:rsidR="00653024">
              <w:rPr>
                <w:rFonts w:eastAsia="Calibri"/>
                <w:bCs/>
                <w:shd w:val="clear" w:color="auto" w:fill="FFFFFF"/>
                <w:lang w:val="kk-KZ" w:eastAsia="en-US"/>
              </w:rPr>
              <w:fldChar w:fldCharType="separate"/>
            </w:r>
            <w:r w:rsidR="00653024" w:rsidRPr="0041010B">
              <w:rPr>
                <w:rStyle w:val="ab"/>
                <w:rFonts w:eastAsia="Calibri"/>
                <w:bCs/>
                <w:shd w:val="clear" w:color="auto" w:fill="FFFFFF"/>
                <w:lang w:val="kk-KZ" w:eastAsia="en-US"/>
              </w:rPr>
              <w:t>https://doi.org/10.3390/pathogens14040321</w:t>
            </w:r>
            <w:r w:rsidR="00653024">
              <w:rPr>
                <w:rFonts w:eastAsia="Calibri"/>
                <w:bCs/>
                <w:shd w:val="clear" w:color="auto" w:fill="FFFFFF"/>
                <w:lang w:val="kk-KZ" w:eastAsia="en-US"/>
              </w:rPr>
              <w:fldChar w:fldCharType="end"/>
            </w:r>
            <w:r w:rsidR="00653024">
              <w:rPr>
                <w:rFonts w:eastAsia="Calibri"/>
                <w:bCs/>
                <w:shd w:val="clear" w:color="auto" w:fill="FFFFFF"/>
                <w:lang w:val="en-US" w:eastAsia="en-US"/>
              </w:rPr>
              <w:t xml:space="preserve"> </w:t>
            </w:r>
          </w:p>
        </w:tc>
        <w:tc>
          <w:tcPr>
            <w:tcW w:w="1559" w:type="dxa"/>
          </w:tcPr>
          <w:p w14:paraId="17DFFAC3" w14:textId="77777777" w:rsidR="00D4217C" w:rsidRDefault="00254490" w:rsidP="00D4217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IF: 3.8 (2025) </w:t>
            </w:r>
            <w:r w:rsidRPr="00562BC8">
              <w:rPr>
                <w:lang w:val="en-US"/>
              </w:rPr>
              <w:t>Q</w:t>
            </w:r>
            <w:r>
              <w:rPr>
                <w:lang w:val="en-US"/>
              </w:rPr>
              <w:t>2</w:t>
            </w:r>
          </w:p>
          <w:p w14:paraId="1379C6D5" w14:textId="3F69DA58" w:rsidR="00254490" w:rsidRPr="00254490" w:rsidRDefault="00254490" w:rsidP="00D4217C">
            <w:pPr>
              <w:jc w:val="center"/>
              <w:rPr>
                <w:lang w:val="en-US"/>
              </w:rPr>
            </w:pPr>
            <w:r>
              <w:t xml:space="preserve">Область науки </w:t>
            </w:r>
            <w:r>
              <w:rPr>
                <w:lang w:val="en-US"/>
              </w:rPr>
              <w:t>M</w:t>
            </w:r>
            <w:r w:rsidR="00B50FC7">
              <w:rPr>
                <w:lang w:val="en-US"/>
              </w:rPr>
              <w:t>icrobiology</w:t>
            </w:r>
          </w:p>
        </w:tc>
        <w:tc>
          <w:tcPr>
            <w:tcW w:w="1276" w:type="dxa"/>
          </w:tcPr>
          <w:p w14:paraId="41CDA19C" w14:textId="778381F0" w:rsidR="00D4217C" w:rsidRPr="00254490" w:rsidRDefault="00254490" w:rsidP="00D4217C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Science Citation Index Expanded (SCIE)</w:t>
            </w:r>
          </w:p>
        </w:tc>
        <w:tc>
          <w:tcPr>
            <w:tcW w:w="2126" w:type="dxa"/>
          </w:tcPr>
          <w:p w14:paraId="13FBB652" w14:textId="7904C08B" w:rsidR="007C3840" w:rsidRPr="007C3840" w:rsidRDefault="007C3840" w:rsidP="007C3840">
            <w:pPr>
              <w:rPr>
                <w:color w:val="000000"/>
                <w:lang w:val="en-US"/>
              </w:rPr>
            </w:pPr>
            <w:proofErr w:type="spellStart"/>
            <w:r w:rsidRPr="007C3840">
              <w:rPr>
                <w:color w:val="000000"/>
                <w:lang w:val="en-US"/>
              </w:rPr>
              <w:t>CiteScore</w:t>
            </w:r>
            <w:proofErr w:type="spellEnd"/>
            <w:r w:rsidRPr="00634792">
              <w:rPr>
                <w:color w:val="000000"/>
                <w:lang w:val="en-US"/>
              </w:rPr>
              <w:t xml:space="preserve"> -</w:t>
            </w:r>
            <w:r w:rsidRPr="007C3840">
              <w:rPr>
                <w:color w:val="000000"/>
                <w:lang w:val="en-US"/>
              </w:rPr>
              <w:t xml:space="preserve"> 6.7</w:t>
            </w:r>
          </w:p>
          <w:p w14:paraId="17483E00" w14:textId="77777777" w:rsidR="00D4217C" w:rsidRDefault="007C3840" w:rsidP="007C3840">
            <w:pPr>
              <w:rPr>
                <w:color w:val="000000"/>
                <w:lang w:val="en-US"/>
              </w:rPr>
            </w:pPr>
            <w:r w:rsidRPr="007C3840">
              <w:rPr>
                <w:color w:val="000000"/>
                <w:lang w:val="en-US"/>
              </w:rPr>
              <w:t>2025</w:t>
            </w:r>
          </w:p>
          <w:p w14:paraId="0168D6BF" w14:textId="32279D14" w:rsidR="009B3D00" w:rsidRDefault="009B3D00" w:rsidP="007C3840">
            <w:pPr>
              <w:rPr>
                <w:lang w:val="en-US"/>
              </w:rPr>
            </w:pPr>
            <w:r w:rsidRPr="00562BC8">
              <w:rPr>
                <w:bCs/>
                <w:lang w:val="en-US"/>
              </w:rPr>
              <w:t>Percentile</w:t>
            </w:r>
            <w:r w:rsidRPr="00562BC8">
              <w:rPr>
                <w:lang w:val="en-US"/>
              </w:rPr>
              <w:t>-</w:t>
            </w:r>
            <w:r w:rsidRPr="009B3D00">
              <w:rPr>
                <w:color w:val="000000"/>
                <w:lang w:val="en-US"/>
              </w:rPr>
              <w:t>80</w:t>
            </w:r>
          </w:p>
          <w:p w14:paraId="08BDBB69" w14:textId="34C1D7FE" w:rsidR="009B3D00" w:rsidRPr="00562BC8" w:rsidRDefault="009B3D00" w:rsidP="007C3840">
            <w:pPr>
              <w:rPr>
                <w:color w:val="000000"/>
                <w:lang w:val="en-US"/>
              </w:rPr>
            </w:pPr>
            <w:r w:rsidRPr="009B3D00">
              <w:rPr>
                <w:color w:val="000000"/>
                <w:lang w:val="en-US"/>
              </w:rPr>
              <w:t>General Immunology and Microbiology</w:t>
            </w:r>
            <w:r w:rsidRPr="009B3D00">
              <w:rPr>
                <w:color w:val="000000"/>
                <w:lang w:val="en-US"/>
              </w:rPr>
              <w:tab/>
            </w:r>
            <w:r w:rsidRPr="009B3D00">
              <w:rPr>
                <w:color w:val="000000"/>
                <w:lang w:val="en-US"/>
              </w:rPr>
              <w:tab/>
            </w:r>
          </w:p>
        </w:tc>
        <w:tc>
          <w:tcPr>
            <w:tcW w:w="2127" w:type="dxa"/>
          </w:tcPr>
          <w:p w14:paraId="71CB6789" w14:textId="33170B45" w:rsidR="00D4217C" w:rsidRPr="00562BC8" w:rsidRDefault="00D4217C" w:rsidP="00D4217C">
            <w:pPr>
              <w:rPr>
                <w:rFonts w:eastAsia="Calibri"/>
                <w:bCs/>
                <w:shd w:val="clear" w:color="auto" w:fill="FFFFFF"/>
                <w:lang w:val="kk-KZ" w:eastAsia="en-US"/>
              </w:rPr>
            </w:pPr>
            <w:r w:rsidRPr="00562BC8">
              <w:rPr>
                <w:rFonts w:eastAsia="Calibri"/>
                <w:bCs/>
                <w:shd w:val="clear" w:color="auto" w:fill="FFFFFF"/>
                <w:lang w:val="kk-KZ" w:eastAsia="en-US"/>
              </w:rPr>
              <w:t xml:space="preserve">Nametov, A.; Karmaliyev, R.; </w:t>
            </w:r>
            <w:r w:rsidRPr="00562BC8">
              <w:rPr>
                <w:rFonts w:eastAsia="Calibri"/>
                <w:b/>
                <w:shd w:val="clear" w:color="auto" w:fill="FFFFFF"/>
                <w:lang w:val="kk-KZ" w:eastAsia="en-US"/>
              </w:rPr>
              <w:t>Kadraliyeva, B.;</w:t>
            </w:r>
            <w:r w:rsidRPr="00562BC8">
              <w:rPr>
                <w:rFonts w:eastAsia="Calibri"/>
                <w:bCs/>
                <w:shd w:val="clear" w:color="auto" w:fill="FFFFFF"/>
                <w:lang w:val="kk-KZ" w:eastAsia="en-US"/>
              </w:rPr>
              <w:t xml:space="preserve"> Murzabayev, K.; Dushayeva, L.; Orynkhanov, K.; Adilbay, K.; Magzhan, M.</w:t>
            </w:r>
          </w:p>
        </w:tc>
        <w:tc>
          <w:tcPr>
            <w:tcW w:w="1134" w:type="dxa"/>
          </w:tcPr>
          <w:p w14:paraId="234FDC0C" w14:textId="2EF0019C" w:rsidR="00D4217C" w:rsidRPr="00562BC8" w:rsidRDefault="00D4217C" w:rsidP="00D4217C">
            <w:pPr>
              <w:rPr>
                <w:color w:val="000000"/>
                <w:lang w:val="kk-KZ"/>
              </w:rPr>
            </w:pPr>
            <w:r w:rsidRPr="00562BC8">
              <w:rPr>
                <w:color w:val="000000"/>
                <w:lang w:val="kk-KZ"/>
              </w:rPr>
              <w:t>соавтор</w:t>
            </w:r>
          </w:p>
        </w:tc>
      </w:tr>
      <w:tr w:rsidR="00B50FC7" w:rsidRPr="00562BC8" w14:paraId="21A937E2" w14:textId="77777777" w:rsidTr="00927583">
        <w:tc>
          <w:tcPr>
            <w:tcW w:w="675" w:type="dxa"/>
          </w:tcPr>
          <w:p w14:paraId="64CA93B7" w14:textId="4D14B0DA" w:rsidR="00B50FC7" w:rsidRPr="00562BC8" w:rsidRDefault="00B50FC7" w:rsidP="00B50FC7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2410" w:type="dxa"/>
          </w:tcPr>
          <w:p w14:paraId="22637F0D" w14:textId="46FE2644" w:rsidR="00B50FC7" w:rsidRPr="00562BC8" w:rsidRDefault="00B50FC7" w:rsidP="00B50FC7">
            <w:pPr>
              <w:rPr>
                <w:rFonts w:eastAsia="Calibri"/>
                <w:bCs/>
                <w:shd w:val="clear" w:color="auto" w:fill="FFFFFF"/>
                <w:lang w:val="kk-KZ" w:eastAsia="en-US"/>
              </w:rPr>
            </w:pPr>
            <w:r w:rsidRPr="00562BC8">
              <w:rPr>
                <w:rFonts w:eastAsia="Calibri"/>
                <w:bCs/>
                <w:shd w:val="clear" w:color="auto" w:fill="FFFFFF"/>
                <w:lang w:val="kk-KZ" w:eastAsia="en-US"/>
              </w:rPr>
              <w:t>Phytobiotic-enriched</w:t>
            </w:r>
          </w:p>
          <w:p w14:paraId="4A91B81C" w14:textId="02EEB4E3" w:rsidR="00B50FC7" w:rsidRPr="00562BC8" w:rsidRDefault="00B50FC7" w:rsidP="00B50FC7">
            <w:pPr>
              <w:rPr>
                <w:rFonts w:eastAsia="Calibri"/>
                <w:bCs/>
                <w:shd w:val="clear" w:color="auto" w:fill="FFFFFF"/>
                <w:lang w:val="kk-KZ" w:eastAsia="en-US"/>
              </w:rPr>
            </w:pPr>
            <w:r w:rsidRPr="00562BC8">
              <w:rPr>
                <w:rFonts w:eastAsia="Calibri"/>
                <w:bCs/>
                <w:shd w:val="clear" w:color="auto" w:fill="FFFFFF"/>
                <w:lang w:val="kk-KZ" w:eastAsia="en-US"/>
              </w:rPr>
              <w:t xml:space="preserve">multiphase feeding improves growth and reproductive performance in Manchurian quails: Evidence from controlled farm trials in Kazakhstan, </w:t>
            </w:r>
          </w:p>
        </w:tc>
        <w:tc>
          <w:tcPr>
            <w:tcW w:w="1276" w:type="dxa"/>
          </w:tcPr>
          <w:p w14:paraId="5350E1D6" w14:textId="476B9A45" w:rsidR="00B50FC7" w:rsidRPr="00562BC8" w:rsidRDefault="00B50FC7" w:rsidP="00B50FC7">
            <w:pPr>
              <w:jc w:val="center"/>
              <w:rPr>
                <w:lang w:val="en-US"/>
              </w:rPr>
            </w:pPr>
            <w:r w:rsidRPr="00562BC8">
              <w:t>Статья</w:t>
            </w:r>
          </w:p>
        </w:tc>
        <w:tc>
          <w:tcPr>
            <w:tcW w:w="2693" w:type="dxa"/>
          </w:tcPr>
          <w:p w14:paraId="717B17F6" w14:textId="77777777" w:rsidR="00B50FC7" w:rsidRPr="00562BC8" w:rsidRDefault="00B50FC7" w:rsidP="00B50FC7">
            <w:pPr>
              <w:rPr>
                <w:rFonts w:eastAsia="Calibri"/>
                <w:bCs/>
                <w:shd w:val="clear" w:color="auto" w:fill="FFFFFF"/>
                <w:lang w:val="kk-KZ" w:eastAsia="en-US"/>
              </w:rPr>
            </w:pPr>
            <w:r w:rsidRPr="00562BC8">
              <w:rPr>
                <w:rFonts w:eastAsia="Calibri"/>
                <w:bCs/>
                <w:shd w:val="clear" w:color="auto" w:fill="FFFFFF"/>
                <w:lang w:val="kk-KZ" w:eastAsia="en-US"/>
              </w:rPr>
              <w:t>Veterinary</w:t>
            </w:r>
          </w:p>
          <w:p w14:paraId="60F4BC83" w14:textId="57BBE642" w:rsidR="00B50FC7" w:rsidRPr="00653024" w:rsidRDefault="00B50FC7" w:rsidP="00B50FC7">
            <w:pPr>
              <w:rPr>
                <w:rFonts w:eastAsia="Calibri"/>
                <w:bCs/>
                <w:shd w:val="clear" w:color="auto" w:fill="FFFFFF"/>
                <w:lang w:val="en-US" w:eastAsia="en-US"/>
              </w:rPr>
            </w:pPr>
            <w:r w:rsidRPr="00562BC8">
              <w:rPr>
                <w:rFonts w:eastAsia="Calibri"/>
                <w:bCs/>
                <w:shd w:val="clear" w:color="auto" w:fill="FFFFFF"/>
                <w:lang w:val="kk-KZ" w:eastAsia="en-US"/>
              </w:rPr>
              <w:t>World, 18(10): 3120–3134.</w:t>
            </w:r>
            <w:r w:rsidR="00653024">
              <w:rPr>
                <w:rFonts w:eastAsia="Calibri"/>
                <w:bCs/>
                <w:shd w:val="clear" w:color="auto" w:fill="FFFFFF"/>
                <w:lang w:val="en-US" w:eastAsia="en-US"/>
              </w:rPr>
              <w:t xml:space="preserve"> </w:t>
            </w:r>
            <w:r w:rsidR="00653024">
              <w:rPr>
                <w:rFonts w:eastAsia="Calibri"/>
                <w:bCs/>
                <w:shd w:val="clear" w:color="auto" w:fill="FFFFFF"/>
                <w:lang w:val="kk-KZ" w:eastAsia="en-US"/>
              </w:rPr>
              <w:fldChar w:fldCharType="begin"/>
            </w:r>
            <w:r w:rsidR="00653024">
              <w:rPr>
                <w:rFonts w:eastAsia="Calibri"/>
                <w:bCs/>
                <w:shd w:val="clear" w:color="auto" w:fill="FFFFFF"/>
                <w:lang w:val="kk-KZ" w:eastAsia="en-US"/>
              </w:rPr>
              <w:instrText xml:space="preserve"> HYPERLINK "</w:instrText>
            </w:r>
            <w:r w:rsidR="00653024" w:rsidRPr="00562BC8">
              <w:rPr>
                <w:rFonts w:eastAsia="Calibri"/>
                <w:bCs/>
                <w:shd w:val="clear" w:color="auto" w:fill="FFFFFF"/>
                <w:lang w:val="kk-KZ" w:eastAsia="en-US"/>
              </w:rPr>
              <w:instrText>https://doi.org/</w:instrText>
            </w:r>
            <w:r w:rsidR="00653024" w:rsidRPr="00653024">
              <w:rPr>
                <w:rFonts w:eastAsia="Calibri"/>
                <w:bCs/>
                <w:shd w:val="clear" w:color="auto" w:fill="FFFFFF"/>
                <w:lang w:val="en-US" w:eastAsia="en-US"/>
              </w:rPr>
              <w:instrText>10.14202/vetworld.2025.3120-3134</w:instrText>
            </w:r>
            <w:r w:rsidR="00653024">
              <w:rPr>
                <w:rFonts w:eastAsia="Calibri"/>
                <w:bCs/>
                <w:shd w:val="clear" w:color="auto" w:fill="FFFFFF"/>
                <w:lang w:val="kk-KZ" w:eastAsia="en-US"/>
              </w:rPr>
              <w:instrText xml:space="preserve">" </w:instrText>
            </w:r>
            <w:r w:rsidR="00653024">
              <w:rPr>
                <w:rFonts w:eastAsia="Calibri"/>
                <w:bCs/>
                <w:shd w:val="clear" w:color="auto" w:fill="FFFFFF"/>
                <w:lang w:val="kk-KZ" w:eastAsia="en-US"/>
              </w:rPr>
              <w:fldChar w:fldCharType="separate"/>
            </w:r>
            <w:r w:rsidR="00653024" w:rsidRPr="0041010B">
              <w:rPr>
                <w:rStyle w:val="ab"/>
                <w:rFonts w:eastAsia="Calibri"/>
                <w:bCs/>
                <w:shd w:val="clear" w:color="auto" w:fill="FFFFFF"/>
                <w:lang w:val="kk-KZ" w:eastAsia="en-US"/>
              </w:rPr>
              <w:t>https://doi.org/</w:t>
            </w:r>
            <w:r w:rsidR="00653024" w:rsidRPr="0041010B">
              <w:rPr>
                <w:rStyle w:val="ab"/>
                <w:rFonts w:eastAsia="Calibri"/>
                <w:bCs/>
                <w:shd w:val="clear" w:color="auto" w:fill="FFFFFF"/>
                <w:lang w:val="en-US" w:eastAsia="en-US"/>
              </w:rPr>
              <w:t>10.14202/vetworld.2025.3120-3134</w:t>
            </w:r>
            <w:r w:rsidR="00653024">
              <w:rPr>
                <w:rFonts w:eastAsia="Calibri"/>
                <w:bCs/>
                <w:shd w:val="clear" w:color="auto" w:fill="FFFFFF"/>
                <w:lang w:val="kk-KZ" w:eastAsia="en-US"/>
              </w:rPr>
              <w:fldChar w:fldCharType="end"/>
            </w:r>
            <w:r w:rsidR="00653024">
              <w:rPr>
                <w:rFonts w:eastAsia="Calibri"/>
                <w:bCs/>
                <w:shd w:val="clear" w:color="auto" w:fill="FFFFFF"/>
                <w:lang w:val="en-US" w:eastAsia="en-US"/>
              </w:rPr>
              <w:t xml:space="preserve">  </w:t>
            </w:r>
          </w:p>
        </w:tc>
        <w:tc>
          <w:tcPr>
            <w:tcW w:w="1559" w:type="dxa"/>
          </w:tcPr>
          <w:p w14:paraId="2AEF37B3" w14:textId="3405AA22" w:rsidR="00B50FC7" w:rsidRPr="00B50FC7" w:rsidRDefault="00B50FC7" w:rsidP="00B50FC7">
            <w:pPr>
              <w:jc w:val="center"/>
            </w:pPr>
            <w:r>
              <w:rPr>
                <w:lang w:val="en-US"/>
              </w:rPr>
              <w:t>IF</w:t>
            </w:r>
            <w:r w:rsidRPr="00B50FC7">
              <w:t xml:space="preserve">: </w:t>
            </w:r>
            <w:r w:rsidRPr="00B50FC7">
              <w:t>2.3</w:t>
            </w:r>
            <w:r w:rsidRPr="00B50FC7">
              <w:t xml:space="preserve"> (2025) </w:t>
            </w:r>
            <w:r w:rsidRPr="00562BC8">
              <w:rPr>
                <w:lang w:val="en-US"/>
              </w:rPr>
              <w:t>Q</w:t>
            </w:r>
            <w:r w:rsidRPr="00B50FC7">
              <w:t>2</w:t>
            </w:r>
          </w:p>
          <w:p w14:paraId="27F0CB67" w14:textId="501DD7F8" w:rsidR="00B50FC7" w:rsidRPr="00B50FC7" w:rsidRDefault="00B50FC7" w:rsidP="00B50FC7">
            <w:pPr>
              <w:jc w:val="center"/>
            </w:pPr>
            <w:r>
              <w:t xml:space="preserve">Область науки </w:t>
            </w:r>
            <w:r>
              <w:rPr>
                <w:lang w:val="en-US"/>
              </w:rPr>
              <w:t xml:space="preserve">Veterinary </w:t>
            </w:r>
            <w:proofErr w:type="spellStart"/>
            <w:r>
              <w:rPr>
                <w:lang w:val="en-US"/>
              </w:rPr>
              <w:t>scince</w:t>
            </w:r>
            <w:proofErr w:type="spellEnd"/>
          </w:p>
        </w:tc>
        <w:tc>
          <w:tcPr>
            <w:tcW w:w="1276" w:type="dxa"/>
          </w:tcPr>
          <w:p w14:paraId="5BB7F1C7" w14:textId="2F54F806" w:rsidR="00B50FC7" w:rsidRPr="00562BC8" w:rsidRDefault="00B50FC7" w:rsidP="00B50FC7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Science Citation Index Expanded (SCIE)</w:t>
            </w:r>
          </w:p>
        </w:tc>
        <w:tc>
          <w:tcPr>
            <w:tcW w:w="2126" w:type="dxa"/>
          </w:tcPr>
          <w:p w14:paraId="26959A46" w14:textId="46805574" w:rsidR="00B50FC7" w:rsidRPr="009B3D00" w:rsidRDefault="00B50FC7" w:rsidP="00B50FC7">
            <w:pPr>
              <w:rPr>
                <w:color w:val="000000"/>
                <w:lang w:val="en-US"/>
              </w:rPr>
            </w:pPr>
            <w:proofErr w:type="spellStart"/>
            <w:r w:rsidRPr="009B3D00">
              <w:rPr>
                <w:color w:val="000000"/>
                <w:lang w:val="en-US"/>
              </w:rPr>
              <w:t>CiteScore</w:t>
            </w:r>
            <w:proofErr w:type="spellEnd"/>
            <w:r w:rsidRPr="009B3D0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 xml:space="preserve">- </w:t>
            </w:r>
            <w:r w:rsidRPr="009B3D00">
              <w:rPr>
                <w:color w:val="000000"/>
                <w:lang w:val="en-US"/>
              </w:rPr>
              <w:t>4.5</w:t>
            </w:r>
          </w:p>
          <w:p w14:paraId="5F89FA03" w14:textId="77777777" w:rsidR="00B50FC7" w:rsidRDefault="00B50FC7" w:rsidP="00B50FC7">
            <w:pPr>
              <w:rPr>
                <w:color w:val="000000"/>
                <w:lang w:val="en-US"/>
              </w:rPr>
            </w:pPr>
            <w:r w:rsidRPr="009B3D00">
              <w:rPr>
                <w:color w:val="000000"/>
                <w:lang w:val="en-US"/>
              </w:rPr>
              <w:t>2025</w:t>
            </w:r>
          </w:p>
          <w:p w14:paraId="0A132C69" w14:textId="46394252" w:rsidR="00B50FC7" w:rsidRPr="00B50FC7" w:rsidRDefault="00B50FC7" w:rsidP="00B50FC7">
            <w:pPr>
              <w:rPr>
                <w:lang w:val="en-US"/>
              </w:rPr>
            </w:pPr>
            <w:r w:rsidRPr="00562BC8">
              <w:rPr>
                <w:bCs/>
                <w:lang w:val="en-US"/>
              </w:rPr>
              <w:t>Percentile</w:t>
            </w:r>
            <w:r w:rsidRPr="00562BC8">
              <w:rPr>
                <w:lang w:val="en-US"/>
              </w:rPr>
              <w:t>-</w:t>
            </w:r>
            <w:r>
              <w:t>91</w:t>
            </w:r>
            <w:r>
              <w:rPr>
                <w:lang w:val="en-US"/>
              </w:rPr>
              <w:t xml:space="preserve"> (2025)</w:t>
            </w:r>
          </w:p>
          <w:p w14:paraId="3AC34472" w14:textId="56FC3261" w:rsidR="00B50FC7" w:rsidRPr="00562BC8" w:rsidRDefault="00B50FC7" w:rsidP="00B50FC7">
            <w:pPr>
              <w:rPr>
                <w:color w:val="000000"/>
                <w:lang w:val="en-US"/>
              </w:rPr>
            </w:pPr>
            <w:proofErr w:type="spellStart"/>
            <w:r w:rsidRPr="009B3D00">
              <w:rPr>
                <w:color w:val="000000"/>
              </w:rPr>
              <w:t>General</w:t>
            </w:r>
            <w:proofErr w:type="spellEnd"/>
            <w:r w:rsidRPr="009B3D00">
              <w:rPr>
                <w:color w:val="000000"/>
              </w:rPr>
              <w:t xml:space="preserve"> </w:t>
            </w:r>
            <w:proofErr w:type="spellStart"/>
            <w:r w:rsidRPr="009B3D00">
              <w:rPr>
                <w:color w:val="000000"/>
              </w:rPr>
              <w:t>Veterinary</w:t>
            </w:r>
            <w:proofErr w:type="spellEnd"/>
          </w:p>
        </w:tc>
        <w:tc>
          <w:tcPr>
            <w:tcW w:w="2127" w:type="dxa"/>
          </w:tcPr>
          <w:p w14:paraId="7025AB7E" w14:textId="14301E94" w:rsidR="00B50FC7" w:rsidRPr="00562BC8" w:rsidRDefault="00B50FC7" w:rsidP="00B50FC7">
            <w:pPr>
              <w:rPr>
                <w:rFonts w:eastAsia="Calibri"/>
                <w:bCs/>
                <w:shd w:val="clear" w:color="auto" w:fill="FFFFFF"/>
                <w:lang w:val="kk-KZ" w:eastAsia="en-US"/>
              </w:rPr>
            </w:pPr>
            <w:r w:rsidRPr="00562BC8">
              <w:rPr>
                <w:rFonts w:eastAsia="Calibri"/>
                <w:bCs/>
                <w:shd w:val="clear" w:color="auto" w:fill="FFFFFF"/>
                <w:lang w:val="kk-KZ" w:eastAsia="en-US"/>
              </w:rPr>
              <w:t xml:space="preserve">Zhanabayeva D, Aitkozhina B, Abulgazimova G, Senkebayeva D, </w:t>
            </w:r>
            <w:r w:rsidRPr="00562BC8">
              <w:rPr>
                <w:rFonts w:eastAsia="Calibri"/>
                <w:b/>
                <w:shd w:val="clear" w:color="auto" w:fill="FFFFFF"/>
                <w:lang w:val="kk-KZ" w:eastAsia="en-US"/>
              </w:rPr>
              <w:t>Kadraliyeva B,</w:t>
            </w:r>
            <w:r w:rsidRPr="00562BC8">
              <w:rPr>
                <w:rFonts w:eastAsia="Calibri"/>
                <w:bCs/>
                <w:shd w:val="clear" w:color="auto" w:fill="FFFFFF"/>
                <w:lang w:val="kk-KZ" w:eastAsia="en-US"/>
              </w:rPr>
              <w:t xml:space="preserve"> Ruzmatov S, and Zhanabayev A </w:t>
            </w:r>
          </w:p>
        </w:tc>
        <w:tc>
          <w:tcPr>
            <w:tcW w:w="1134" w:type="dxa"/>
          </w:tcPr>
          <w:p w14:paraId="7030F80F" w14:textId="717AA96E" w:rsidR="00B50FC7" w:rsidRPr="00562BC8" w:rsidRDefault="00B50FC7" w:rsidP="00B50FC7">
            <w:pPr>
              <w:rPr>
                <w:color w:val="000000"/>
                <w:lang w:val="kk-KZ"/>
              </w:rPr>
            </w:pPr>
            <w:r w:rsidRPr="00562BC8">
              <w:rPr>
                <w:color w:val="000000"/>
                <w:lang w:val="kk-KZ"/>
              </w:rPr>
              <w:t>соавтор</w:t>
            </w:r>
          </w:p>
        </w:tc>
      </w:tr>
      <w:tr w:rsidR="00B50FC7" w:rsidRPr="00562BC8" w14:paraId="78952673" w14:textId="77777777" w:rsidTr="00927583">
        <w:tc>
          <w:tcPr>
            <w:tcW w:w="675" w:type="dxa"/>
          </w:tcPr>
          <w:p w14:paraId="368B70AB" w14:textId="55926250" w:rsidR="00B50FC7" w:rsidRPr="00562BC8" w:rsidRDefault="00B50FC7" w:rsidP="00B50FC7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</w:t>
            </w:r>
          </w:p>
        </w:tc>
        <w:tc>
          <w:tcPr>
            <w:tcW w:w="2410" w:type="dxa"/>
          </w:tcPr>
          <w:p w14:paraId="1E6E21CC" w14:textId="15ED237B" w:rsidR="00B50FC7" w:rsidRPr="00562BC8" w:rsidRDefault="00B50FC7" w:rsidP="00B50FC7">
            <w:pPr>
              <w:rPr>
                <w:rFonts w:eastAsia="Calibri"/>
                <w:bCs/>
                <w:shd w:val="clear" w:color="auto" w:fill="FFFFFF"/>
                <w:lang w:val="kk-KZ" w:eastAsia="en-US"/>
              </w:rPr>
            </w:pPr>
            <w:r w:rsidRPr="00562BC8">
              <w:rPr>
                <w:rFonts w:eastAsia="Calibri"/>
                <w:bCs/>
                <w:shd w:val="clear" w:color="auto" w:fill="FFFFFF"/>
                <w:lang w:val="kk-KZ" w:eastAsia="en-US"/>
              </w:rPr>
              <w:t xml:space="preserve">Stray Dogs as Reservoirs and Sources of Infectious and Parasitic Diseases in the Environment of the City of Uralsk in Western Kazakhstan. </w:t>
            </w:r>
          </w:p>
        </w:tc>
        <w:tc>
          <w:tcPr>
            <w:tcW w:w="1276" w:type="dxa"/>
          </w:tcPr>
          <w:p w14:paraId="02134224" w14:textId="060A24A2" w:rsidR="00B50FC7" w:rsidRPr="00562BC8" w:rsidRDefault="00B50FC7" w:rsidP="00B50FC7">
            <w:pPr>
              <w:jc w:val="center"/>
              <w:rPr>
                <w:lang w:val="en-US"/>
              </w:rPr>
            </w:pPr>
            <w:r w:rsidRPr="00562BC8">
              <w:t>Статья</w:t>
            </w:r>
          </w:p>
        </w:tc>
        <w:tc>
          <w:tcPr>
            <w:tcW w:w="2693" w:type="dxa"/>
          </w:tcPr>
          <w:p w14:paraId="37DD06F1" w14:textId="72088222" w:rsidR="00B50FC7" w:rsidRPr="00653024" w:rsidRDefault="00B50FC7" w:rsidP="00B50FC7">
            <w:pPr>
              <w:rPr>
                <w:rFonts w:eastAsia="Calibri"/>
                <w:bCs/>
                <w:shd w:val="clear" w:color="auto" w:fill="FFFFFF"/>
                <w:lang w:val="en-US" w:eastAsia="en-US"/>
              </w:rPr>
            </w:pPr>
            <w:r w:rsidRPr="00562BC8">
              <w:rPr>
                <w:rFonts w:eastAsia="Calibri"/>
                <w:bCs/>
                <w:shd w:val="clear" w:color="auto" w:fill="FFFFFF"/>
                <w:lang w:val="kk-KZ" w:eastAsia="en-US"/>
              </w:rPr>
              <w:t xml:space="preserve">Biology 2025, 14, 683. </w:t>
            </w:r>
            <w:r w:rsidR="00653024">
              <w:rPr>
                <w:rFonts w:eastAsia="Calibri"/>
                <w:bCs/>
                <w:shd w:val="clear" w:color="auto" w:fill="FFFFFF"/>
                <w:lang w:val="kk-KZ" w:eastAsia="en-US"/>
              </w:rPr>
              <w:fldChar w:fldCharType="begin"/>
            </w:r>
            <w:r w:rsidR="00653024">
              <w:rPr>
                <w:rFonts w:eastAsia="Calibri"/>
                <w:bCs/>
                <w:shd w:val="clear" w:color="auto" w:fill="FFFFFF"/>
                <w:lang w:val="kk-KZ" w:eastAsia="en-US"/>
              </w:rPr>
              <w:instrText xml:space="preserve"> HYPERLINK "</w:instrText>
            </w:r>
            <w:r w:rsidR="00653024" w:rsidRPr="00562BC8">
              <w:rPr>
                <w:rFonts w:eastAsia="Calibri"/>
                <w:bCs/>
                <w:shd w:val="clear" w:color="auto" w:fill="FFFFFF"/>
                <w:lang w:val="kk-KZ" w:eastAsia="en-US"/>
              </w:rPr>
              <w:instrText>https://doi.org/10.3390/biology14060683</w:instrText>
            </w:r>
            <w:r w:rsidR="00653024">
              <w:rPr>
                <w:rFonts w:eastAsia="Calibri"/>
                <w:bCs/>
                <w:shd w:val="clear" w:color="auto" w:fill="FFFFFF"/>
                <w:lang w:val="kk-KZ" w:eastAsia="en-US"/>
              </w:rPr>
              <w:instrText xml:space="preserve">" </w:instrText>
            </w:r>
            <w:r w:rsidR="00653024">
              <w:rPr>
                <w:rFonts w:eastAsia="Calibri"/>
                <w:bCs/>
                <w:shd w:val="clear" w:color="auto" w:fill="FFFFFF"/>
                <w:lang w:val="kk-KZ" w:eastAsia="en-US"/>
              </w:rPr>
              <w:fldChar w:fldCharType="separate"/>
            </w:r>
            <w:r w:rsidR="00653024" w:rsidRPr="0041010B">
              <w:rPr>
                <w:rStyle w:val="ab"/>
                <w:rFonts w:eastAsia="Calibri"/>
                <w:bCs/>
                <w:shd w:val="clear" w:color="auto" w:fill="FFFFFF"/>
                <w:lang w:val="kk-KZ" w:eastAsia="en-US"/>
              </w:rPr>
              <w:t>https://doi.org/10.3390/biology14060683</w:t>
            </w:r>
            <w:r w:rsidR="00653024">
              <w:rPr>
                <w:rFonts w:eastAsia="Calibri"/>
                <w:bCs/>
                <w:shd w:val="clear" w:color="auto" w:fill="FFFFFF"/>
                <w:lang w:val="kk-KZ" w:eastAsia="en-US"/>
              </w:rPr>
              <w:fldChar w:fldCharType="end"/>
            </w:r>
            <w:r w:rsidR="00653024">
              <w:rPr>
                <w:rFonts w:eastAsia="Calibri"/>
                <w:bCs/>
                <w:shd w:val="clear" w:color="auto" w:fill="FFFFFF"/>
                <w:lang w:val="en-US" w:eastAsia="en-US"/>
              </w:rPr>
              <w:t xml:space="preserve"> </w:t>
            </w:r>
          </w:p>
        </w:tc>
        <w:tc>
          <w:tcPr>
            <w:tcW w:w="1559" w:type="dxa"/>
          </w:tcPr>
          <w:p w14:paraId="66BFA4F6" w14:textId="4621FD89" w:rsidR="00B50FC7" w:rsidRPr="00B50FC7" w:rsidRDefault="00B50FC7" w:rsidP="00B50FC7">
            <w:pPr>
              <w:jc w:val="center"/>
            </w:pPr>
            <w:r>
              <w:rPr>
                <w:lang w:val="en-US"/>
              </w:rPr>
              <w:t>IF</w:t>
            </w:r>
            <w:r w:rsidRPr="00B50FC7">
              <w:t xml:space="preserve">: </w:t>
            </w:r>
            <w:r w:rsidRPr="00B50FC7">
              <w:t>4.3</w:t>
            </w:r>
            <w:r w:rsidRPr="00B50FC7">
              <w:t xml:space="preserve"> (2025) </w:t>
            </w:r>
            <w:r w:rsidRPr="00562BC8">
              <w:rPr>
                <w:lang w:val="en-US"/>
              </w:rPr>
              <w:t>Q</w:t>
            </w:r>
            <w:r w:rsidRPr="00B50FC7">
              <w:t>1</w:t>
            </w:r>
          </w:p>
          <w:p w14:paraId="3560174E" w14:textId="75EE9FE5" w:rsidR="00B50FC7" w:rsidRPr="00B50FC7" w:rsidRDefault="00B50FC7" w:rsidP="00B50FC7">
            <w:pPr>
              <w:jc w:val="center"/>
            </w:pPr>
            <w:r>
              <w:t xml:space="preserve">Область науки </w:t>
            </w:r>
            <w:r>
              <w:rPr>
                <w:lang w:val="en-US"/>
              </w:rPr>
              <w:t>B</w:t>
            </w:r>
            <w:r>
              <w:rPr>
                <w:lang w:val="en-US"/>
              </w:rPr>
              <w:t>iology</w:t>
            </w:r>
          </w:p>
        </w:tc>
        <w:tc>
          <w:tcPr>
            <w:tcW w:w="1276" w:type="dxa"/>
          </w:tcPr>
          <w:p w14:paraId="426AEE51" w14:textId="69B71FB1" w:rsidR="00B50FC7" w:rsidRPr="00562BC8" w:rsidRDefault="00B50FC7" w:rsidP="00B50FC7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Science Citation Index Expanded (SCIE)</w:t>
            </w:r>
          </w:p>
        </w:tc>
        <w:tc>
          <w:tcPr>
            <w:tcW w:w="2126" w:type="dxa"/>
          </w:tcPr>
          <w:p w14:paraId="35C18F6D" w14:textId="015A8DCD" w:rsidR="00B50FC7" w:rsidRPr="009B3D00" w:rsidRDefault="00B50FC7" w:rsidP="00B50FC7">
            <w:pPr>
              <w:rPr>
                <w:bCs/>
                <w:lang w:val="en-US"/>
              </w:rPr>
            </w:pPr>
            <w:proofErr w:type="spellStart"/>
            <w:r w:rsidRPr="009B3D00">
              <w:rPr>
                <w:bCs/>
                <w:lang w:val="en-US"/>
              </w:rPr>
              <w:t>CiteScore</w:t>
            </w:r>
            <w:proofErr w:type="spellEnd"/>
            <w:r w:rsidRPr="009B3D00">
              <w:rPr>
                <w:bCs/>
                <w:lang w:val="en-US"/>
              </w:rPr>
              <w:t xml:space="preserve"> </w:t>
            </w:r>
            <w:r w:rsidRPr="00634792">
              <w:rPr>
                <w:bCs/>
                <w:lang w:val="en-US"/>
              </w:rPr>
              <w:t xml:space="preserve">- </w:t>
            </w:r>
            <w:r w:rsidRPr="009B3D00">
              <w:rPr>
                <w:bCs/>
                <w:lang w:val="en-US"/>
              </w:rPr>
              <w:t>7.3</w:t>
            </w:r>
          </w:p>
          <w:p w14:paraId="41BA1CB6" w14:textId="0507A81A" w:rsidR="00B50FC7" w:rsidRDefault="00B50FC7" w:rsidP="00B50FC7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(</w:t>
            </w:r>
            <w:r w:rsidRPr="009B3D00">
              <w:rPr>
                <w:bCs/>
                <w:lang w:val="en-US"/>
              </w:rPr>
              <w:t>2025</w:t>
            </w:r>
            <w:r>
              <w:rPr>
                <w:bCs/>
                <w:lang w:val="en-US"/>
              </w:rPr>
              <w:t>)</w:t>
            </w:r>
          </w:p>
          <w:p w14:paraId="32A4501F" w14:textId="37349726" w:rsidR="00B50FC7" w:rsidRPr="009B3D00" w:rsidRDefault="00B50FC7" w:rsidP="00B50FC7">
            <w:pPr>
              <w:rPr>
                <w:lang w:val="en-US"/>
              </w:rPr>
            </w:pPr>
            <w:r w:rsidRPr="00562BC8">
              <w:rPr>
                <w:bCs/>
                <w:lang w:val="en-US"/>
              </w:rPr>
              <w:t>Percentile</w:t>
            </w:r>
            <w:r w:rsidRPr="00562BC8">
              <w:rPr>
                <w:lang w:val="en-US"/>
              </w:rPr>
              <w:t>-</w:t>
            </w:r>
            <w:r w:rsidRPr="009B3D00">
              <w:rPr>
                <w:lang w:val="en-US"/>
              </w:rPr>
              <w:t>90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>(2025)</w:t>
            </w:r>
          </w:p>
          <w:p w14:paraId="1B45713F" w14:textId="07D16A12" w:rsidR="00B50FC7" w:rsidRPr="00562BC8" w:rsidRDefault="00B50FC7" w:rsidP="00B50FC7">
            <w:pPr>
              <w:rPr>
                <w:color w:val="000000"/>
                <w:lang w:val="en-US"/>
              </w:rPr>
            </w:pPr>
            <w:r w:rsidRPr="009B3D00">
              <w:rPr>
                <w:color w:val="000000"/>
                <w:lang w:val="en-US"/>
              </w:rPr>
              <w:t>General Agricultural and Biological Sciences</w:t>
            </w:r>
          </w:p>
        </w:tc>
        <w:tc>
          <w:tcPr>
            <w:tcW w:w="2127" w:type="dxa"/>
          </w:tcPr>
          <w:p w14:paraId="52162CDE" w14:textId="2C0EC24D" w:rsidR="00B50FC7" w:rsidRPr="00562BC8" w:rsidRDefault="00B50FC7" w:rsidP="00B50FC7">
            <w:pPr>
              <w:rPr>
                <w:rFonts w:eastAsia="Calibri"/>
                <w:bCs/>
                <w:shd w:val="clear" w:color="auto" w:fill="FFFFFF"/>
                <w:lang w:val="kk-KZ" w:eastAsia="en-US"/>
              </w:rPr>
            </w:pPr>
            <w:r w:rsidRPr="00562BC8">
              <w:rPr>
                <w:rFonts w:eastAsia="Calibri"/>
                <w:bCs/>
                <w:shd w:val="clear" w:color="auto" w:fill="FFFFFF"/>
                <w:lang w:val="kk-KZ" w:eastAsia="en-US"/>
              </w:rPr>
              <w:t xml:space="preserve">Nametov, A.; Karmaliyev, R.; Sidikhov, B.; Murzabayev, K.; Orynkhanov, K.; </w:t>
            </w:r>
            <w:r w:rsidRPr="00562BC8">
              <w:rPr>
                <w:rFonts w:eastAsia="Calibri"/>
                <w:b/>
                <w:shd w:val="clear" w:color="auto" w:fill="FFFFFF"/>
                <w:lang w:val="kk-KZ" w:eastAsia="en-US"/>
              </w:rPr>
              <w:t>Kadraliyeva, B.;</w:t>
            </w:r>
            <w:r w:rsidRPr="00562BC8">
              <w:rPr>
                <w:rFonts w:eastAsia="Calibri"/>
                <w:bCs/>
                <w:shd w:val="clear" w:color="auto" w:fill="FFFFFF"/>
                <w:lang w:val="kk-KZ" w:eastAsia="en-US"/>
              </w:rPr>
              <w:t xml:space="preserve"> Yertleuova, B.; Gabdullin, D.; Abilova, Z.; Dushayeva, L.</w:t>
            </w:r>
          </w:p>
        </w:tc>
        <w:tc>
          <w:tcPr>
            <w:tcW w:w="1134" w:type="dxa"/>
          </w:tcPr>
          <w:p w14:paraId="37C41638" w14:textId="5E97745C" w:rsidR="00B50FC7" w:rsidRPr="00562BC8" w:rsidRDefault="00B50FC7" w:rsidP="00B50FC7">
            <w:pPr>
              <w:rPr>
                <w:color w:val="000000"/>
                <w:lang w:val="kk-KZ"/>
              </w:rPr>
            </w:pPr>
            <w:r w:rsidRPr="00562BC8">
              <w:rPr>
                <w:color w:val="000000"/>
                <w:lang w:val="kk-KZ"/>
              </w:rPr>
              <w:t>соавтор</w:t>
            </w:r>
          </w:p>
        </w:tc>
      </w:tr>
      <w:tr w:rsidR="00D4217C" w:rsidRPr="00562BC8" w14:paraId="3B1A13FD" w14:textId="77777777" w:rsidTr="00927583">
        <w:tc>
          <w:tcPr>
            <w:tcW w:w="675" w:type="dxa"/>
          </w:tcPr>
          <w:p w14:paraId="41BCADF7" w14:textId="068C59B3" w:rsidR="00D4217C" w:rsidRPr="00562BC8" w:rsidRDefault="009B3D00" w:rsidP="00D4217C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2410" w:type="dxa"/>
          </w:tcPr>
          <w:p w14:paraId="111CEA45" w14:textId="5E33FC57" w:rsidR="00D4217C" w:rsidRPr="00562BC8" w:rsidRDefault="00D4217C" w:rsidP="00D4217C">
            <w:pPr>
              <w:rPr>
                <w:rFonts w:eastAsia="Calibri"/>
                <w:bCs/>
                <w:shd w:val="clear" w:color="auto" w:fill="FFFFFF"/>
                <w:lang w:val="kk-KZ" w:eastAsia="en-US"/>
              </w:rPr>
            </w:pPr>
            <w:r w:rsidRPr="00562BC8">
              <w:rPr>
                <w:rFonts w:eastAsia="Calibri"/>
                <w:bCs/>
                <w:shd w:val="clear" w:color="auto" w:fill="FFFFFF"/>
                <w:lang w:val="kk-KZ" w:eastAsia="en-US"/>
              </w:rPr>
              <w:t xml:space="preserve">Determination of the effectiveness of the Artemisia lerchiana-based preparation in </w:t>
            </w:r>
            <w:r w:rsidRPr="00562BC8">
              <w:rPr>
                <w:rFonts w:eastAsia="Calibri"/>
                <w:bCs/>
                <w:shd w:val="clear" w:color="auto" w:fill="FFFFFF"/>
                <w:lang w:val="kk-KZ" w:eastAsia="en-US"/>
              </w:rPr>
              <w:lastRenderedPageBreak/>
              <w:t>treating</w:t>
            </w:r>
          </w:p>
          <w:p w14:paraId="1D541A08" w14:textId="6A719FC6" w:rsidR="00D4217C" w:rsidRPr="00562BC8" w:rsidRDefault="00D4217C" w:rsidP="00D4217C">
            <w:pPr>
              <w:rPr>
                <w:rFonts w:eastAsia="Calibri"/>
                <w:bCs/>
                <w:shd w:val="clear" w:color="auto" w:fill="FFFFFF"/>
                <w:lang w:val="kk-KZ" w:eastAsia="en-US"/>
              </w:rPr>
            </w:pPr>
            <w:r w:rsidRPr="00562BC8">
              <w:rPr>
                <w:rFonts w:eastAsia="Calibri"/>
                <w:bCs/>
                <w:shd w:val="clear" w:color="auto" w:fill="FFFFFF"/>
                <w:lang w:val="kk-KZ" w:eastAsia="en-US"/>
              </w:rPr>
              <w:t>surgical wounds in animals</w:t>
            </w:r>
          </w:p>
          <w:p w14:paraId="7E6AAF86" w14:textId="0F595AC5" w:rsidR="00D4217C" w:rsidRPr="00562BC8" w:rsidRDefault="00D4217C" w:rsidP="00D4217C">
            <w:pPr>
              <w:rPr>
                <w:rFonts w:eastAsia="Calibri"/>
                <w:bCs/>
                <w:shd w:val="clear" w:color="auto" w:fill="FFFFFF"/>
                <w:lang w:val="kk-KZ" w:eastAsia="en-US"/>
              </w:rPr>
            </w:pPr>
          </w:p>
        </w:tc>
        <w:tc>
          <w:tcPr>
            <w:tcW w:w="1276" w:type="dxa"/>
          </w:tcPr>
          <w:p w14:paraId="5DDC9CDE" w14:textId="0940A8A3" w:rsidR="00D4217C" w:rsidRPr="00562BC8" w:rsidRDefault="00D4217C" w:rsidP="00D4217C">
            <w:pPr>
              <w:jc w:val="center"/>
              <w:rPr>
                <w:lang w:val="kk-KZ"/>
              </w:rPr>
            </w:pPr>
            <w:r w:rsidRPr="00562BC8">
              <w:lastRenderedPageBreak/>
              <w:t>Статья</w:t>
            </w:r>
          </w:p>
        </w:tc>
        <w:tc>
          <w:tcPr>
            <w:tcW w:w="2693" w:type="dxa"/>
          </w:tcPr>
          <w:p w14:paraId="240B6E3C" w14:textId="7CEBF1E1" w:rsidR="00D4217C" w:rsidRPr="00562BC8" w:rsidRDefault="00D4217C" w:rsidP="00D4217C">
            <w:pPr>
              <w:rPr>
                <w:rFonts w:eastAsia="Calibri"/>
                <w:bCs/>
                <w:shd w:val="clear" w:color="auto" w:fill="FFFFFF"/>
                <w:lang w:val="kk-KZ" w:eastAsia="en-US"/>
              </w:rPr>
            </w:pPr>
            <w:r w:rsidRPr="00562BC8">
              <w:rPr>
                <w:rFonts w:eastAsia="Calibri"/>
                <w:bCs/>
                <w:shd w:val="clear" w:color="auto" w:fill="FFFFFF"/>
                <w:lang w:val="kk-KZ" w:eastAsia="en-US"/>
              </w:rPr>
              <w:t xml:space="preserve"> International Journal of Veterinary Science 14(3): 478-486.</w:t>
            </w:r>
          </w:p>
          <w:p w14:paraId="737ACDC8" w14:textId="2F10737F" w:rsidR="00D4217C" w:rsidRPr="00653024" w:rsidRDefault="00653024" w:rsidP="00D4217C">
            <w:pPr>
              <w:rPr>
                <w:rFonts w:eastAsia="Calibri"/>
                <w:bCs/>
                <w:shd w:val="clear" w:color="auto" w:fill="FFFFFF"/>
                <w:lang w:val="kk-KZ" w:eastAsia="en-US"/>
              </w:rPr>
            </w:pPr>
            <w:hyperlink r:id="rId9" w:history="1">
              <w:r w:rsidRPr="0041010B">
                <w:rPr>
                  <w:rStyle w:val="ab"/>
                  <w:rFonts w:eastAsia="Calibri"/>
                  <w:bCs/>
                  <w:shd w:val="clear" w:color="auto" w:fill="FFFFFF"/>
                  <w:lang w:val="kk-KZ" w:eastAsia="en-US"/>
                </w:rPr>
                <w:t>https://doi.org/10.47278/j</w:t>
              </w:r>
              <w:r w:rsidRPr="0041010B">
                <w:rPr>
                  <w:rStyle w:val="ab"/>
                  <w:rFonts w:eastAsia="Calibri"/>
                  <w:bCs/>
                  <w:shd w:val="clear" w:color="auto" w:fill="FFFFFF"/>
                  <w:lang w:val="kk-KZ" w:eastAsia="en-US"/>
                </w:rPr>
                <w:lastRenderedPageBreak/>
                <w:t>ournal.ijvs/2025</w:t>
              </w:r>
            </w:hyperlink>
            <w:r w:rsidRPr="00653024">
              <w:rPr>
                <w:rFonts w:eastAsia="Calibri"/>
                <w:bCs/>
                <w:shd w:val="clear" w:color="auto" w:fill="FFFFFF"/>
                <w:lang w:val="kk-KZ" w:eastAsia="en-US"/>
              </w:rPr>
              <w:t xml:space="preserve"> </w:t>
            </w:r>
          </w:p>
        </w:tc>
        <w:tc>
          <w:tcPr>
            <w:tcW w:w="1559" w:type="dxa"/>
          </w:tcPr>
          <w:p w14:paraId="49356964" w14:textId="58F4CDDA" w:rsidR="00D4217C" w:rsidRPr="00562BC8" w:rsidRDefault="00B50FC7" w:rsidP="00D4217C">
            <w:pPr>
              <w:jc w:val="center"/>
              <w:rPr>
                <w:lang w:val="kk-KZ"/>
              </w:rPr>
            </w:pPr>
            <w:r>
              <w:rPr>
                <w:lang w:val="en-US"/>
              </w:rPr>
              <w:lastRenderedPageBreak/>
              <w:t>-</w:t>
            </w:r>
          </w:p>
        </w:tc>
        <w:tc>
          <w:tcPr>
            <w:tcW w:w="1276" w:type="dxa"/>
          </w:tcPr>
          <w:p w14:paraId="2119055C" w14:textId="286E718C" w:rsidR="00D4217C" w:rsidRPr="00562BC8" w:rsidRDefault="00D4217C" w:rsidP="00D4217C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-</w:t>
            </w:r>
          </w:p>
        </w:tc>
        <w:tc>
          <w:tcPr>
            <w:tcW w:w="2126" w:type="dxa"/>
          </w:tcPr>
          <w:p w14:paraId="5E236AB7" w14:textId="372FC220" w:rsidR="009B3D00" w:rsidRPr="009B3D00" w:rsidRDefault="009B3D00" w:rsidP="009B3D00">
            <w:pPr>
              <w:rPr>
                <w:color w:val="000000"/>
                <w:lang w:val="ru-KZ"/>
              </w:rPr>
            </w:pPr>
            <w:proofErr w:type="spellStart"/>
            <w:r w:rsidRPr="009B3D00">
              <w:rPr>
                <w:color w:val="000000"/>
                <w:lang w:val="ru-KZ"/>
              </w:rPr>
              <w:t>CiteScore</w:t>
            </w:r>
            <w:proofErr w:type="spellEnd"/>
            <w:r w:rsidRPr="009B3D00">
              <w:rPr>
                <w:color w:val="000000"/>
                <w:lang w:val="ru-KZ"/>
              </w:rPr>
              <w:t> </w:t>
            </w:r>
            <w:r>
              <w:rPr>
                <w:color w:val="000000"/>
              </w:rPr>
              <w:t xml:space="preserve">- </w:t>
            </w:r>
            <w:r w:rsidRPr="009B3D00">
              <w:rPr>
                <w:color w:val="000000"/>
                <w:lang w:val="ru-KZ"/>
              </w:rPr>
              <w:t>4.4</w:t>
            </w:r>
          </w:p>
          <w:p w14:paraId="66C5C6A0" w14:textId="46E882A5" w:rsidR="009B3D00" w:rsidRPr="00B50FC7" w:rsidRDefault="00B50FC7" w:rsidP="009B3D00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(</w:t>
            </w:r>
            <w:r w:rsidR="009B3D00" w:rsidRPr="009B3D00">
              <w:rPr>
                <w:color w:val="000000"/>
                <w:lang w:val="ru-KZ"/>
              </w:rPr>
              <w:t>2025</w:t>
            </w:r>
            <w:r>
              <w:rPr>
                <w:color w:val="000000"/>
                <w:lang w:val="en-US"/>
              </w:rPr>
              <w:t>)</w:t>
            </w:r>
          </w:p>
          <w:p w14:paraId="0C5E1FAE" w14:textId="5B79625D" w:rsidR="009B3D00" w:rsidRPr="00B50FC7" w:rsidRDefault="009B3D00" w:rsidP="009B3D00">
            <w:pPr>
              <w:rPr>
                <w:lang w:val="en-US"/>
              </w:rPr>
            </w:pPr>
            <w:r w:rsidRPr="00562BC8">
              <w:rPr>
                <w:bCs/>
                <w:lang w:val="en-US"/>
              </w:rPr>
              <w:t>Percentile</w:t>
            </w:r>
            <w:r w:rsidRPr="00562BC8">
              <w:rPr>
                <w:lang w:val="en-US"/>
              </w:rPr>
              <w:t>-</w:t>
            </w:r>
            <w:r>
              <w:t>90</w:t>
            </w:r>
            <w:r w:rsidR="00B50FC7">
              <w:rPr>
                <w:lang w:val="en-US"/>
              </w:rPr>
              <w:t xml:space="preserve"> </w:t>
            </w:r>
            <w:r w:rsidR="00B50FC7">
              <w:rPr>
                <w:lang w:val="en-US"/>
              </w:rPr>
              <w:t>(2025)</w:t>
            </w:r>
          </w:p>
          <w:p w14:paraId="364B9349" w14:textId="11F2069E" w:rsidR="009B3D00" w:rsidRPr="009B3D00" w:rsidRDefault="009B3D00" w:rsidP="009B3D00">
            <w:pPr>
              <w:rPr>
                <w:color w:val="000000"/>
                <w:lang w:val="ru-KZ"/>
              </w:rPr>
            </w:pPr>
            <w:proofErr w:type="spellStart"/>
            <w:r w:rsidRPr="009B3D00">
              <w:rPr>
                <w:color w:val="000000"/>
              </w:rPr>
              <w:lastRenderedPageBreak/>
              <w:t>General</w:t>
            </w:r>
            <w:proofErr w:type="spellEnd"/>
            <w:r w:rsidRPr="009B3D00">
              <w:rPr>
                <w:color w:val="000000"/>
              </w:rPr>
              <w:t xml:space="preserve"> </w:t>
            </w:r>
            <w:proofErr w:type="spellStart"/>
            <w:r w:rsidRPr="009B3D00">
              <w:rPr>
                <w:color w:val="000000"/>
              </w:rPr>
              <w:t>Veterinary</w:t>
            </w:r>
            <w:proofErr w:type="spellEnd"/>
          </w:p>
          <w:p w14:paraId="57EF60B4" w14:textId="77777777" w:rsidR="00D4217C" w:rsidRPr="00562BC8" w:rsidRDefault="00D4217C" w:rsidP="00D4217C">
            <w:pPr>
              <w:rPr>
                <w:color w:val="000000"/>
                <w:lang w:val="kk-KZ"/>
              </w:rPr>
            </w:pPr>
          </w:p>
        </w:tc>
        <w:tc>
          <w:tcPr>
            <w:tcW w:w="2127" w:type="dxa"/>
          </w:tcPr>
          <w:p w14:paraId="559902A5" w14:textId="364DF72C" w:rsidR="00327D79" w:rsidRDefault="00D4217C" w:rsidP="00D4217C">
            <w:pPr>
              <w:rPr>
                <w:rFonts w:eastAsia="Calibri"/>
                <w:bCs/>
                <w:shd w:val="clear" w:color="auto" w:fill="FFFFFF"/>
                <w:lang w:val="kk-KZ" w:eastAsia="en-US"/>
              </w:rPr>
            </w:pPr>
            <w:r w:rsidRPr="00562BC8">
              <w:rPr>
                <w:rFonts w:eastAsia="Calibri"/>
                <w:bCs/>
                <w:shd w:val="clear" w:color="auto" w:fill="FFFFFF"/>
                <w:lang w:val="kk-KZ" w:eastAsia="en-US"/>
              </w:rPr>
              <w:lastRenderedPageBreak/>
              <w:t xml:space="preserve">Yertleuova B, Nametov A, Orynkhanov K, Semenenko M, </w:t>
            </w:r>
            <w:r w:rsidRPr="00562BC8">
              <w:rPr>
                <w:rFonts w:eastAsia="Calibri"/>
                <w:bCs/>
                <w:shd w:val="clear" w:color="auto" w:fill="FFFFFF"/>
                <w:lang w:val="kk-KZ" w:eastAsia="en-US"/>
              </w:rPr>
              <w:lastRenderedPageBreak/>
              <w:t>Karmaliyev R, Sidikhov B, Murzabayev</w:t>
            </w:r>
            <w:r w:rsidR="00327D79" w:rsidRPr="00327D79">
              <w:rPr>
                <w:rFonts w:eastAsia="Calibri"/>
                <w:bCs/>
                <w:shd w:val="clear" w:color="auto" w:fill="FFFFFF"/>
                <w:lang w:val="kk-KZ" w:eastAsia="en-US"/>
              </w:rPr>
              <w:t xml:space="preserve"> </w:t>
            </w:r>
            <w:r w:rsidRPr="00562BC8">
              <w:rPr>
                <w:rFonts w:eastAsia="Calibri"/>
                <w:bCs/>
                <w:shd w:val="clear" w:color="auto" w:fill="FFFFFF"/>
                <w:lang w:val="kk-KZ" w:eastAsia="en-US"/>
              </w:rPr>
              <w:t xml:space="preserve">K </w:t>
            </w:r>
          </w:p>
          <w:p w14:paraId="155DC1C5" w14:textId="10ACF0A7" w:rsidR="00D4217C" w:rsidRPr="00327D79" w:rsidRDefault="00D4217C" w:rsidP="00D4217C">
            <w:pPr>
              <w:rPr>
                <w:rFonts w:eastAsia="Calibri"/>
                <w:bCs/>
                <w:u w:val="single"/>
                <w:shd w:val="clear" w:color="auto" w:fill="FFFFFF"/>
                <w:lang w:val="kk-KZ" w:eastAsia="en-US"/>
              </w:rPr>
            </w:pPr>
            <w:r w:rsidRPr="00327D79">
              <w:rPr>
                <w:rFonts w:eastAsia="Calibri"/>
                <w:b/>
                <w:u w:val="single"/>
                <w:shd w:val="clear" w:color="auto" w:fill="FFFFFF"/>
                <w:lang w:val="kk-KZ" w:eastAsia="en-US"/>
              </w:rPr>
              <w:t>Kadraliyeva B</w:t>
            </w:r>
          </w:p>
        </w:tc>
        <w:tc>
          <w:tcPr>
            <w:tcW w:w="1134" w:type="dxa"/>
          </w:tcPr>
          <w:p w14:paraId="48DF5704" w14:textId="588832B4" w:rsidR="00D4217C" w:rsidRPr="00562BC8" w:rsidRDefault="00D4217C" w:rsidP="00D4217C">
            <w:pPr>
              <w:rPr>
                <w:color w:val="000000"/>
                <w:lang w:val="kk-KZ"/>
              </w:rPr>
            </w:pPr>
            <w:r w:rsidRPr="00562BC8">
              <w:rPr>
                <w:color w:val="000000"/>
                <w:lang w:val="kk-KZ"/>
              </w:rPr>
              <w:lastRenderedPageBreak/>
              <w:t>соавтор</w:t>
            </w:r>
          </w:p>
        </w:tc>
      </w:tr>
      <w:tr w:rsidR="009B3D00" w:rsidRPr="00562BC8" w14:paraId="5FF092BF" w14:textId="77777777" w:rsidTr="00927583">
        <w:tc>
          <w:tcPr>
            <w:tcW w:w="675" w:type="dxa"/>
          </w:tcPr>
          <w:p w14:paraId="201FB578" w14:textId="0F4C554C" w:rsidR="009B3D00" w:rsidRPr="00562BC8" w:rsidRDefault="009B3D00" w:rsidP="009B3D00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</w:t>
            </w:r>
          </w:p>
        </w:tc>
        <w:tc>
          <w:tcPr>
            <w:tcW w:w="2410" w:type="dxa"/>
          </w:tcPr>
          <w:p w14:paraId="29CBF7EB" w14:textId="1404A436" w:rsidR="009B3D00" w:rsidRPr="00562BC8" w:rsidRDefault="009B3D00" w:rsidP="009B3D00">
            <w:pPr>
              <w:rPr>
                <w:rFonts w:eastAsia="Calibri"/>
                <w:bCs/>
                <w:shd w:val="clear" w:color="auto" w:fill="FFFFFF"/>
                <w:lang w:val="kk-KZ" w:eastAsia="en-US"/>
              </w:rPr>
            </w:pPr>
            <w:r w:rsidRPr="00562BC8">
              <w:rPr>
                <w:rFonts w:eastAsia="Calibri"/>
                <w:bCs/>
                <w:shd w:val="clear" w:color="auto" w:fill="FFFFFF"/>
                <w:lang w:val="kk-KZ" w:eastAsia="en-US"/>
              </w:rPr>
              <w:t>Comprehensive evaluation of natural antiseptic compounds for veterinary use.</w:t>
            </w:r>
          </w:p>
          <w:p w14:paraId="7B817191" w14:textId="77F659C7" w:rsidR="009B3D00" w:rsidRPr="00562BC8" w:rsidRDefault="009B3D00" w:rsidP="009B3D00">
            <w:pPr>
              <w:rPr>
                <w:rFonts w:eastAsia="Calibri"/>
                <w:bCs/>
                <w:shd w:val="clear" w:color="auto" w:fill="FFFFFF"/>
                <w:lang w:val="kk-KZ" w:eastAsia="en-US"/>
              </w:rPr>
            </w:pPr>
          </w:p>
        </w:tc>
        <w:tc>
          <w:tcPr>
            <w:tcW w:w="1276" w:type="dxa"/>
          </w:tcPr>
          <w:p w14:paraId="2FEEB1A0" w14:textId="10923475" w:rsidR="009B3D00" w:rsidRPr="00562BC8" w:rsidRDefault="009B3D00" w:rsidP="009B3D00">
            <w:pPr>
              <w:jc w:val="center"/>
              <w:rPr>
                <w:lang w:val="kk-KZ"/>
              </w:rPr>
            </w:pPr>
            <w:r w:rsidRPr="00562BC8">
              <w:t>Статья</w:t>
            </w:r>
          </w:p>
        </w:tc>
        <w:tc>
          <w:tcPr>
            <w:tcW w:w="2693" w:type="dxa"/>
          </w:tcPr>
          <w:p w14:paraId="73211AF8" w14:textId="60378DB3" w:rsidR="009B3D00" w:rsidRPr="00B50FC7" w:rsidRDefault="009B3D00" w:rsidP="009B3D00">
            <w:pPr>
              <w:rPr>
                <w:rFonts w:eastAsia="Calibri"/>
                <w:bCs/>
                <w:shd w:val="clear" w:color="auto" w:fill="FFFFFF"/>
                <w:lang w:val="en-US" w:eastAsia="en-US"/>
              </w:rPr>
            </w:pPr>
            <w:r w:rsidRPr="00562BC8">
              <w:rPr>
                <w:rFonts w:eastAsia="Calibri"/>
                <w:bCs/>
                <w:shd w:val="clear" w:color="auto" w:fill="FFFFFF"/>
                <w:lang w:val="kk-KZ" w:eastAsia="en-US"/>
              </w:rPr>
              <w:t xml:space="preserve">International Journal of Veterinary Science 14(1): 154-164. </w:t>
            </w:r>
            <w:r w:rsidR="00653024">
              <w:rPr>
                <w:rFonts w:eastAsia="Calibri"/>
                <w:bCs/>
                <w:shd w:val="clear" w:color="auto" w:fill="FFFFFF"/>
                <w:lang w:val="kk-KZ" w:eastAsia="en-US"/>
              </w:rPr>
              <w:fldChar w:fldCharType="begin"/>
            </w:r>
            <w:r w:rsidR="00653024">
              <w:rPr>
                <w:rFonts w:eastAsia="Calibri"/>
                <w:bCs/>
                <w:shd w:val="clear" w:color="auto" w:fill="FFFFFF"/>
                <w:lang w:val="kk-KZ" w:eastAsia="en-US"/>
              </w:rPr>
              <w:instrText xml:space="preserve"> HYPERLINK "</w:instrText>
            </w:r>
            <w:r w:rsidR="00653024" w:rsidRPr="00562BC8">
              <w:rPr>
                <w:rFonts w:eastAsia="Calibri"/>
                <w:bCs/>
                <w:shd w:val="clear" w:color="auto" w:fill="FFFFFF"/>
                <w:lang w:val="kk-KZ" w:eastAsia="en-US"/>
              </w:rPr>
              <w:instrText>https://doi.org/10.47278/journal.ijvs/</w:instrText>
            </w:r>
            <w:r w:rsidR="00653024">
              <w:rPr>
                <w:rFonts w:eastAsia="Calibri"/>
                <w:bCs/>
                <w:shd w:val="clear" w:color="auto" w:fill="FFFFFF"/>
                <w:lang w:val="en-US" w:eastAsia="en-US"/>
              </w:rPr>
              <w:instrText>2025</w:instrText>
            </w:r>
            <w:r w:rsidR="00653024">
              <w:rPr>
                <w:rFonts w:eastAsia="Calibri"/>
                <w:bCs/>
                <w:shd w:val="clear" w:color="auto" w:fill="FFFFFF"/>
                <w:lang w:val="kk-KZ" w:eastAsia="en-US"/>
              </w:rPr>
              <w:instrText xml:space="preserve">" </w:instrText>
            </w:r>
            <w:r w:rsidR="00653024">
              <w:rPr>
                <w:rFonts w:eastAsia="Calibri"/>
                <w:bCs/>
                <w:shd w:val="clear" w:color="auto" w:fill="FFFFFF"/>
                <w:lang w:val="kk-KZ" w:eastAsia="en-US"/>
              </w:rPr>
              <w:fldChar w:fldCharType="separate"/>
            </w:r>
            <w:r w:rsidR="00653024" w:rsidRPr="0041010B">
              <w:rPr>
                <w:rStyle w:val="ab"/>
                <w:rFonts w:eastAsia="Calibri"/>
                <w:bCs/>
                <w:shd w:val="clear" w:color="auto" w:fill="FFFFFF"/>
                <w:lang w:val="kk-KZ" w:eastAsia="en-US"/>
              </w:rPr>
              <w:t>https://doi.org/10.47278/journal.ijvs/</w:t>
            </w:r>
            <w:r w:rsidR="00653024" w:rsidRPr="0041010B">
              <w:rPr>
                <w:rStyle w:val="ab"/>
                <w:rFonts w:eastAsia="Calibri"/>
                <w:bCs/>
                <w:shd w:val="clear" w:color="auto" w:fill="FFFFFF"/>
                <w:lang w:val="en-US" w:eastAsia="en-US"/>
              </w:rPr>
              <w:t>2025</w:t>
            </w:r>
            <w:r w:rsidR="00653024">
              <w:rPr>
                <w:rFonts w:eastAsia="Calibri"/>
                <w:bCs/>
                <w:shd w:val="clear" w:color="auto" w:fill="FFFFFF"/>
                <w:lang w:val="kk-KZ" w:eastAsia="en-US"/>
              </w:rPr>
              <w:fldChar w:fldCharType="end"/>
            </w:r>
            <w:r w:rsidR="00653024">
              <w:rPr>
                <w:rFonts w:eastAsia="Calibri"/>
                <w:bCs/>
                <w:shd w:val="clear" w:color="auto" w:fill="FFFFFF"/>
                <w:lang w:val="en-US" w:eastAsia="en-US"/>
              </w:rPr>
              <w:t xml:space="preserve"> </w:t>
            </w:r>
          </w:p>
        </w:tc>
        <w:tc>
          <w:tcPr>
            <w:tcW w:w="1559" w:type="dxa"/>
          </w:tcPr>
          <w:p w14:paraId="58147FBF" w14:textId="65EDA646" w:rsidR="009B3D00" w:rsidRPr="00562BC8" w:rsidRDefault="00B50FC7" w:rsidP="009B3D00">
            <w:pPr>
              <w:jc w:val="center"/>
              <w:rPr>
                <w:lang w:val="kk-KZ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76" w:type="dxa"/>
          </w:tcPr>
          <w:p w14:paraId="2575B2B5" w14:textId="3006C2C1" w:rsidR="009B3D00" w:rsidRPr="00562BC8" w:rsidRDefault="009B3D00" w:rsidP="009B3D00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-</w:t>
            </w:r>
          </w:p>
        </w:tc>
        <w:tc>
          <w:tcPr>
            <w:tcW w:w="2126" w:type="dxa"/>
          </w:tcPr>
          <w:p w14:paraId="6FE08880" w14:textId="77777777" w:rsidR="009B3D00" w:rsidRPr="009B3D00" w:rsidRDefault="009B3D00" w:rsidP="009B3D00">
            <w:pPr>
              <w:rPr>
                <w:color w:val="000000"/>
                <w:lang w:val="ru-KZ"/>
              </w:rPr>
            </w:pPr>
            <w:proofErr w:type="spellStart"/>
            <w:r w:rsidRPr="009B3D00">
              <w:rPr>
                <w:color w:val="000000"/>
                <w:lang w:val="ru-KZ"/>
              </w:rPr>
              <w:t>CiteScore</w:t>
            </w:r>
            <w:proofErr w:type="spellEnd"/>
            <w:r w:rsidRPr="009B3D00">
              <w:rPr>
                <w:color w:val="000000"/>
                <w:lang w:val="ru-KZ"/>
              </w:rPr>
              <w:t> </w:t>
            </w:r>
            <w:r>
              <w:rPr>
                <w:color w:val="000000"/>
              </w:rPr>
              <w:t xml:space="preserve">- </w:t>
            </w:r>
            <w:r w:rsidRPr="009B3D00">
              <w:rPr>
                <w:color w:val="000000"/>
                <w:lang w:val="ru-KZ"/>
              </w:rPr>
              <w:t>4.4</w:t>
            </w:r>
          </w:p>
          <w:p w14:paraId="13E18BFE" w14:textId="443B7934" w:rsidR="009B3D00" w:rsidRPr="00B50FC7" w:rsidRDefault="00B50FC7" w:rsidP="009B3D00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(</w:t>
            </w:r>
            <w:r w:rsidR="009B3D00" w:rsidRPr="009B3D00">
              <w:rPr>
                <w:color w:val="000000"/>
                <w:lang w:val="ru-KZ"/>
              </w:rPr>
              <w:t>2025</w:t>
            </w:r>
            <w:r>
              <w:rPr>
                <w:color w:val="000000"/>
                <w:lang w:val="en-US"/>
              </w:rPr>
              <w:t>)</w:t>
            </w:r>
          </w:p>
          <w:p w14:paraId="4EC43B8E" w14:textId="5A05D9EF" w:rsidR="009B3D00" w:rsidRPr="00B50FC7" w:rsidRDefault="009B3D00" w:rsidP="009B3D00">
            <w:pPr>
              <w:rPr>
                <w:lang w:val="en-US"/>
              </w:rPr>
            </w:pPr>
            <w:r w:rsidRPr="00562BC8">
              <w:rPr>
                <w:bCs/>
                <w:lang w:val="en-US"/>
              </w:rPr>
              <w:t>Percentile</w:t>
            </w:r>
            <w:r w:rsidRPr="00562BC8">
              <w:rPr>
                <w:lang w:val="en-US"/>
              </w:rPr>
              <w:t>-</w:t>
            </w:r>
            <w:r>
              <w:t>90</w:t>
            </w:r>
            <w:r w:rsidR="00B50FC7">
              <w:rPr>
                <w:lang w:val="en-US"/>
              </w:rPr>
              <w:t xml:space="preserve"> (2025)</w:t>
            </w:r>
          </w:p>
          <w:p w14:paraId="592D9DD6" w14:textId="77777777" w:rsidR="009B3D00" w:rsidRPr="009B3D00" w:rsidRDefault="009B3D00" w:rsidP="009B3D00">
            <w:pPr>
              <w:rPr>
                <w:color w:val="000000"/>
                <w:lang w:val="ru-KZ"/>
              </w:rPr>
            </w:pPr>
            <w:proofErr w:type="spellStart"/>
            <w:r w:rsidRPr="009B3D00">
              <w:rPr>
                <w:color w:val="000000"/>
              </w:rPr>
              <w:t>General</w:t>
            </w:r>
            <w:proofErr w:type="spellEnd"/>
            <w:r w:rsidRPr="009B3D00">
              <w:rPr>
                <w:color w:val="000000"/>
              </w:rPr>
              <w:t xml:space="preserve"> </w:t>
            </w:r>
            <w:proofErr w:type="spellStart"/>
            <w:r w:rsidRPr="009B3D00">
              <w:rPr>
                <w:color w:val="000000"/>
              </w:rPr>
              <w:t>Veterinary</w:t>
            </w:r>
            <w:proofErr w:type="spellEnd"/>
          </w:p>
          <w:p w14:paraId="2F5587F2" w14:textId="77777777" w:rsidR="009B3D00" w:rsidRPr="00562BC8" w:rsidRDefault="009B3D00" w:rsidP="009B3D00">
            <w:pPr>
              <w:rPr>
                <w:color w:val="000000"/>
                <w:lang w:val="kk-KZ"/>
              </w:rPr>
            </w:pPr>
          </w:p>
        </w:tc>
        <w:tc>
          <w:tcPr>
            <w:tcW w:w="2127" w:type="dxa"/>
          </w:tcPr>
          <w:p w14:paraId="111C6CD8" w14:textId="77777777" w:rsidR="009B3D00" w:rsidRPr="00562BC8" w:rsidRDefault="009B3D00" w:rsidP="009B3D00">
            <w:pPr>
              <w:rPr>
                <w:rFonts w:eastAsia="Calibri"/>
                <w:bCs/>
                <w:shd w:val="clear" w:color="auto" w:fill="FFFFFF"/>
                <w:lang w:val="kk-KZ" w:eastAsia="en-US"/>
              </w:rPr>
            </w:pPr>
            <w:r w:rsidRPr="00562BC8">
              <w:rPr>
                <w:rFonts w:eastAsia="Calibri"/>
                <w:bCs/>
                <w:shd w:val="clear" w:color="auto" w:fill="FFFFFF"/>
                <w:lang w:val="kk-KZ" w:eastAsia="en-US"/>
              </w:rPr>
              <w:t xml:space="preserve">Nametov A, Karmaliyev R, </w:t>
            </w:r>
            <w:r w:rsidRPr="00327D79">
              <w:rPr>
                <w:rFonts w:eastAsia="Calibri"/>
                <w:b/>
                <w:u w:val="single"/>
                <w:shd w:val="clear" w:color="auto" w:fill="FFFFFF"/>
                <w:lang w:val="kk-KZ" w:eastAsia="en-US"/>
              </w:rPr>
              <w:t>Kadraliyeva B</w:t>
            </w:r>
            <w:r w:rsidRPr="00562BC8">
              <w:rPr>
                <w:rFonts w:eastAsia="Calibri"/>
                <w:b/>
                <w:shd w:val="clear" w:color="auto" w:fill="FFFFFF"/>
                <w:lang w:val="kk-KZ" w:eastAsia="en-US"/>
              </w:rPr>
              <w:t>,</w:t>
            </w:r>
            <w:r w:rsidRPr="00562BC8">
              <w:rPr>
                <w:rFonts w:eastAsia="Calibri"/>
                <w:bCs/>
                <w:shd w:val="clear" w:color="auto" w:fill="FFFFFF"/>
                <w:lang w:val="kk-KZ" w:eastAsia="en-US"/>
              </w:rPr>
              <w:t xml:space="preserve"> Murzabayev K, Dushayeva L, Orynkhanov K,</w:t>
            </w:r>
          </w:p>
          <w:p w14:paraId="7F4D1F9C" w14:textId="0A8865AA" w:rsidR="009B3D00" w:rsidRPr="00562BC8" w:rsidRDefault="009B3D00" w:rsidP="009B3D00">
            <w:pPr>
              <w:rPr>
                <w:rFonts w:eastAsia="Calibri"/>
                <w:bCs/>
                <w:shd w:val="clear" w:color="auto" w:fill="FFFFFF"/>
                <w:lang w:val="kk-KZ" w:eastAsia="en-US"/>
              </w:rPr>
            </w:pPr>
            <w:r w:rsidRPr="00562BC8">
              <w:rPr>
                <w:rFonts w:eastAsia="Calibri"/>
                <w:bCs/>
                <w:shd w:val="clear" w:color="auto" w:fill="FFFFFF"/>
                <w:lang w:val="kk-KZ" w:eastAsia="en-US"/>
              </w:rPr>
              <w:t>Karagulov A, Marat M and Bazar Z, 2025.</w:t>
            </w:r>
          </w:p>
        </w:tc>
        <w:tc>
          <w:tcPr>
            <w:tcW w:w="1134" w:type="dxa"/>
          </w:tcPr>
          <w:p w14:paraId="4CC29590" w14:textId="6F955AF0" w:rsidR="009B3D00" w:rsidRPr="00562BC8" w:rsidRDefault="009B3D00" w:rsidP="009B3D00">
            <w:pPr>
              <w:rPr>
                <w:color w:val="000000"/>
                <w:lang w:val="kk-KZ"/>
              </w:rPr>
            </w:pPr>
            <w:r w:rsidRPr="00562BC8">
              <w:rPr>
                <w:color w:val="000000"/>
                <w:lang w:val="kk-KZ"/>
              </w:rPr>
              <w:t>соавтор</w:t>
            </w:r>
          </w:p>
        </w:tc>
      </w:tr>
      <w:tr w:rsidR="00B50FC7" w:rsidRPr="00562BC8" w14:paraId="6AC6CAAA" w14:textId="77777777" w:rsidTr="00927583">
        <w:tc>
          <w:tcPr>
            <w:tcW w:w="675" w:type="dxa"/>
          </w:tcPr>
          <w:p w14:paraId="2E055364" w14:textId="7E7102A6" w:rsidR="00B50FC7" w:rsidRPr="00562BC8" w:rsidRDefault="00B50FC7" w:rsidP="00B50FC7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</w:p>
        </w:tc>
        <w:tc>
          <w:tcPr>
            <w:tcW w:w="2410" w:type="dxa"/>
          </w:tcPr>
          <w:p w14:paraId="1D5CE51E" w14:textId="1172BAD1" w:rsidR="00B50FC7" w:rsidRPr="00562BC8" w:rsidRDefault="00B50FC7" w:rsidP="00B50FC7">
            <w:pPr>
              <w:rPr>
                <w:rFonts w:eastAsia="Calibri"/>
                <w:bCs/>
                <w:shd w:val="clear" w:color="auto" w:fill="FFFFFF"/>
                <w:lang w:val="kk-KZ" w:eastAsia="en-US"/>
              </w:rPr>
            </w:pPr>
            <w:r w:rsidRPr="00562BC8">
              <w:rPr>
                <w:lang w:val="en-US"/>
              </w:rPr>
              <w:t xml:space="preserve">Utilization of Assisted Reproductive Technologies in Breeding </w:t>
            </w:r>
            <w:proofErr w:type="spellStart"/>
            <w:r w:rsidRPr="00562BC8">
              <w:rPr>
                <w:lang w:val="en-US"/>
              </w:rPr>
              <w:t>Auliekol</w:t>
            </w:r>
            <w:proofErr w:type="spellEnd"/>
            <w:r w:rsidRPr="00562BC8">
              <w:rPr>
                <w:lang w:val="en-US"/>
              </w:rPr>
              <w:t xml:space="preserve"> Cattle: A Comparative Study. </w:t>
            </w:r>
          </w:p>
        </w:tc>
        <w:tc>
          <w:tcPr>
            <w:tcW w:w="1276" w:type="dxa"/>
          </w:tcPr>
          <w:p w14:paraId="0FCE75CF" w14:textId="7975997F" w:rsidR="00B50FC7" w:rsidRPr="00562BC8" w:rsidRDefault="00B50FC7" w:rsidP="00B50FC7">
            <w:pPr>
              <w:jc w:val="center"/>
              <w:rPr>
                <w:lang w:val="kk-KZ"/>
              </w:rPr>
            </w:pPr>
            <w:r w:rsidRPr="00562BC8">
              <w:t>Статья</w:t>
            </w:r>
          </w:p>
        </w:tc>
        <w:tc>
          <w:tcPr>
            <w:tcW w:w="2693" w:type="dxa"/>
          </w:tcPr>
          <w:p w14:paraId="7E8A4BBB" w14:textId="747F610F" w:rsidR="00B50FC7" w:rsidRPr="00562BC8" w:rsidRDefault="00B50FC7" w:rsidP="00B50FC7">
            <w:pPr>
              <w:rPr>
                <w:rFonts w:eastAsia="Calibri"/>
                <w:bCs/>
                <w:shd w:val="clear" w:color="auto" w:fill="FFFFFF"/>
                <w:lang w:val="kk-KZ" w:eastAsia="en-US"/>
              </w:rPr>
            </w:pPr>
            <w:r w:rsidRPr="00562BC8">
              <w:rPr>
                <w:lang w:val="en-US"/>
              </w:rPr>
              <w:t xml:space="preserve">Life 2024, 14, 1167. </w:t>
            </w:r>
            <w:hyperlink r:id="rId10" w:history="1">
              <w:r w:rsidR="00653024" w:rsidRPr="0041010B">
                <w:rPr>
                  <w:rStyle w:val="ab"/>
                  <w:lang w:val="en-US"/>
                </w:rPr>
                <w:t>https://doi.org/10.3390/life14091167</w:t>
              </w:r>
            </w:hyperlink>
            <w:r w:rsidR="00653024">
              <w:rPr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14:paraId="23388EA1" w14:textId="401C9764" w:rsidR="00B50FC7" w:rsidRPr="00B50FC7" w:rsidRDefault="00B50FC7" w:rsidP="00B50FC7">
            <w:pPr>
              <w:jc w:val="center"/>
            </w:pPr>
            <w:r>
              <w:rPr>
                <w:lang w:val="en-US"/>
              </w:rPr>
              <w:t>IF</w:t>
            </w:r>
            <w:r w:rsidRPr="00B50FC7">
              <w:t xml:space="preserve">: </w:t>
            </w:r>
            <w:proofErr w:type="gramStart"/>
            <w:r>
              <w:rPr>
                <w:lang w:val="en-US"/>
              </w:rPr>
              <w:t xml:space="preserve">3.4 </w:t>
            </w:r>
            <w:r w:rsidRPr="00B50FC7">
              <w:t xml:space="preserve"> (</w:t>
            </w:r>
            <w:proofErr w:type="gramEnd"/>
            <w:r w:rsidRPr="00B50FC7">
              <w:t>202</w:t>
            </w:r>
            <w:r>
              <w:rPr>
                <w:lang w:val="en-US"/>
              </w:rPr>
              <w:t>4</w:t>
            </w:r>
            <w:r w:rsidRPr="00B50FC7">
              <w:t xml:space="preserve">) </w:t>
            </w:r>
            <w:r w:rsidRPr="00562BC8">
              <w:rPr>
                <w:lang w:val="en-US"/>
              </w:rPr>
              <w:t>Q</w:t>
            </w:r>
            <w:r w:rsidRPr="00B50FC7">
              <w:t>1</w:t>
            </w:r>
          </w:p>
          <w:p w14:paraId="1A88345B" w14:textId="4BC473A1" w:rsidR="00B50FC7" w:rsidRPr="00562BC8" w:rsidRDefault="00B50FC7" w:rsidP="00B50FC7">
            <w:pPr>
              <w:jc w:val="center"/>
              <w:rPr>
                <w:lang w:val="kk-KZ"/>
              </w:rPr>
            </w:pPr>
            <w:r>
              <w:t xml:space="preserve">Область науки </w:t>
            </w:r>
            <w:r>
              <w:rPr>
                <w:lang w:val="en-US"/>
              </w:rPr>
              <w:t>Biology</w:t>
            </w:r>
          </w:p>
        </w:tc>
        <w:tc>
          <w:tcPr>
            <w:tcW w:w="1276" w:type="dxa"/>
          </w:tcPr>
          <w:p w14:paraId="764D3E6D" w14:textId="490B76B4" w:rsidR="00B50FC7" w:rsidRPr="00562BC8" w:rsidRDefault="00B50FC7" w:rsidP="00B50FC7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Science Citation Index Expanded (SCIE)</w:t>
            </w:r>
          </w:p>
        </w:tc>
        <w:tc>
          <w:tcPr>
            <w:tcW w:w="2126" w:type="dxa"/>
          </w:tcPr>
          <w:p w14:paraId="368AC404" w14:textId="5F26FEA1" w:rsidR="00B50FC7" w:rsidRPr="003B6214" w:rsidRDefault="00B50FC7" w:rsidP="00B50FC7">
            <w:pPr>
              <w:rPr>
                <w:color w:val="000000"/>
                <w:lang w:val="en-US"/>
              </w:rPr>
            </w:pPr>
            <w:proofErr w:type="spellStart"/>
            <w:r w:rsidRPr="009B3D00">
              <w:rPr>
                <w:color w:val="000000"/>
                <w:lang w:val="ru-KZ"/>
              </w:rPr>
              <w:t>CiteScore</w:t>
            </w:r>
            <w:proofErr w:type="spellEnd"/>
            <w:r w:rsidRPr="009B3D00">
              <w:rPr>
                <w:color w:val="000000"/>
                <w:lang w:val="ru-KZ"/>
              </w:rPr>
              <w:t> </w:t>
            </w:r>
            <w:r>
              <w:rPr>
                <w:color w:val="000000"/>
                <w:lang w:val="en-US"/>
              </w:rPr>
              <w:t>–</w:t>
            </w:r>
            <w:r w:rsidRPr="00634792">
              <w:rPr>
                <w:color w:val="000000"/>
                <w:lang w:val="en-US"/>
              </w:rPr>
              <w:t xml:space="preserve"> 6</w:t>
            </w:r>
            <w:r w:rsidRPr="003B6214">
              <w:rPr>
                <w:color w:val="000000"/>
                <w:lang w:val="en-US"/>
              </w:rPr>
              <w:t>,0</w:t>
            </w:r>
          </w:p>
          <w:p w14:paraId="048E9B88" w14:textId="30C1F1B7" w:rsidR="00B50FC7" w:rsidRPr="003B6214" w:rsidRDefault="00B50FC7" w:rsidP="00B50FC7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(</w:t>
            </w:r>
            <w:r w:rsidRPr="009B3D00">
              <w:rPr>
                <w:color w:val="000000"/>
                <w:lang w:val="ru-KZ"/>
              </w:rPr>
              <w:t>202</w:t>
            </w:r>
            <w:r w:rsidRPr="003B6214">
              <w:rPr>
                <w:color w:val="000000"/>
                <w:lang w:val="en-US"/>
              </w:rPr>
              <w:t>4</w:t>
            </w:r>
            <w:r>
              <w:rPr>
                <w:color w:val="000000"/>
                <w:lang w:val="en-US"/>
              </w:rPr>
              <w:t>)</w:t>
            </w:r>
          </w:p>
          <w:p w14:paraId="6DF16E38" w14:textId="19D398B2" w:rsidR="00B50FC7" w:rsidRPr="003B6214" w:rsidRDefault="00B50FC7" w:rsidP="00B50FC7">
            <w:pPr>
              <w:rPr>
                <w:lang w:val="en-US"/>
              </w:rPr>
            </w:pPr>
            <w:r w:rsidRPr="00562BC8">
              <w:rPr>
                <w:bCs/>
                <w:lang w:val="en-US"/>
              </w:rPr>
              <w:t>Percentile</w:t>
            </w:r>
            <w:r w:rsidRPr="00562BC8">
              <w:rPr>
                <w:lang w:val="en-US"/>
              </w:rPr>
              <w:t>-</w:t>
            </w:r>
            <w:r w:rsidRPr="003B6214">
              <w:rPr>
                <w:lang w:val="en-US"/>
              </w:rPr>
              <w:t>85</w:t>
            </w:r>
            <w:r>
              <w:rPr>
                <w:lang w:val="en-US"/>
              </w:rPr>
              <w:t xml:space="preserve"> (2024)</w:t>
            </w:r>
          </w:p>
          <w:p w14:paraId="6E2113A0" w14:textId="77777777" w:rsidR="00B50FC7" w:rsidRPr="00634792" w:rsidRDefault="00B50FC7" w:rsidP="00B50FC7">
            <w:pPr>
              <w:rPr>
                <w:color w:val="000000"/>
                <w:lang w:val="kk-KZ"/>
              </w:rPr>
            </w:pPr>
            <w:r w:rsidRPr="00634792">
              <w:rPr>
                <w:color w:val="000000"/>
                <w:lang w:val="kk-KZ"/>
              </w:rPr>
              <w:t>Agricultural and Biological Sciences</w:t>
            </w:r>
          </w:p>
          <w:p w14:paraId="0C60E4B8" w14:textId="05FAD472" w:rsidR="00B50FC7" w:rsidRPr="00562BC8" w:rsidRDefault="00B50FC7" w:rsidP="00B50FC7">
            <w:pPr>
              <w:rPr>
                <w:color w:val="000000"/>
                <w:lang w:val="kk-KZ"/>
              </w:rPr>
            </w:pPr>
            <w:r w:rsidRPr="00634792">
              <w:rPr>
                <w:color w:val="000000"/>
                <w:lang w:val="kk-KZ"/>
              </w:rPr>
              <w:t>Ecology, Evolution, Behavior and Systematics</w:t>
            </w:r>
          </w:p>
        </w:tc>
        <w:tc>
          <w:tcPr>
            <w:tcW w:w="2127" w:type="dxa"/>
          </w:tcPr>
          <w:p w14:paraId="7C3329E7" w14:textId="77C3BCE6" w:rsidR="00B50FC7" w:rsidRPr="00562BC8" w:rsidRDefault="00B50FC7" w:rsidP="00B50FC7">
            <w:pPr>
              <w:rPr>
                <w:rFonts w:eastAsia="Calibri"/>
                <w:bCs/>
                <w:shd w:val="clear" w:color="auto" w:fill="FFFFFF"/>
                <w:lang w:val="kk-KZ" w:eastAsia="en-US"/>
              </w:rPr>
            </w:pPr>
            <w:r w:rsidRPr="005A7A13">
              <w:rPr>
                <w:lang w:val="kk-KZ"/>
              </w:rPr>
              <w:t xml:space="preserve">Kulpiisova, A.; Yessengaliyev, K.; Kassimova, G.; Kozhakhmetova, A.; Rustem, A.; Temirzhanova, A.; Burambayeva, N.; Chylbak-ool, S.; Pakhomova, E.; </w:t>
            </w:r>
            <w:r w:rsidRPr="00562BC8">
              <w:rPr>
                <w:b/>
                <w:color w:val="000000"/>
                <w:u w:val="single"/>
                <w:lang w:val="kk-KZ"/>
              </w:rPr>
              <w:t>Kadraliyeva B.</w:t>
            </w:r>
          </w:p>
        </w:tc>
        <w:tc>
          <w:tcPr>
            <w:tcW w:w="1134" w:type="dxa"/>
          </w:tcPr>
          <w:p w14:paraId="51DB728F" w14:textId="535C345E" w:rsidR="00B50FC7" w:rsidRPr="00562BC8" w:rsidRDefault="00B50FC7" w:rsidP="00B50FC7">
            <w:pPr>
              <w:rPr>
                <w:color w:val="000000"/>
                <w:lang w:val="kk-KZ"/>
              </w:rPr>
            </w:pPr>
            <w:r w:rsidRPr="00562BC8">
              <w:rPr>
                <w:color w:val="000000"/>
                <w:lang w:val="kk-KZ"/>
              </w:rPr>
              <w:t>соавтор</w:t>
            </w:r>
          </w:p>
        </w:tc>
      </w:tr>
      <w:tr w:rsidR="003B6214" w:rsidRPr="003B6214" w14:paraId="1D5788D0" w14:textId="77777777" w:rsidTr="00927583">
        <w:tc>
          <w:tcPr>
            <w:tcW w:w="675" w:type="dxa"/>
          </w:tcPr>
          <w:p w14:paraId="604C67E1" w14:textId="2E002598" w:rsidR="003B6214" w:rsidRPr="00562BC8" w:rsidRDefault="003B6214" w:rsidP="003B6214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</w:t>
            </w:r>
          </w:p>
        </w:tc>
        <w:tc>
          <w:tcPr>
            <w:tcW w:w="2410" w:type="dxa"/>
          </w:tcPr>
          <w:p w14:paraId="37744AC4" w14:textId="10349D83" w:rsidR="003B6214" w:rsidRPr="00562BC8" w:rsidRDefault="003B6214" w:rsidP="003B6214">
            <w:pPr>
              <w:rPr>
                <w:rFonts w:eastAsia="Calibri"/>
                <w:bCs/>
                <w:shd w:val="clear" w:color="auto" w:fill="FFFFFF"/>
                <w:lang w:val="kk-KZ" w:eastAsia="en-US"/>
              </w:rPr>
            </w:pPr>
            <w:r w:rsidRPr="009B3D00">
              <w:rPr>
                <w:rFonts w:eastAsia="Calibri"/>
                <w:bCs/>
                <w:shd w:val="clear" w:color="auto" w:fill="FFFFFF"/>
                <w:lang w:val="kk-KZ" w:eastAsia="en-US"/>
              </w:rPr>
              <w:t xml:space="preserve">Results of parasitological research on hydrobionts from water bodies in West Kazakhstan region. </w:t>
            </w:r>
          </w:p>
          <w:p w14:paraId="6E3A19DF" w14:textId="40F79D92" w:rsidR="003B6214" w:rsidRPr="00562BC8" w:rsidRDefault="003B6214" w:rsidP="003B6214">
            <w:pPr>
              <w:rPr>
                <w:rFonts w:eastAsia="Calibri"/>
                <w:bCs/>
                <w:shd w:val="clear" w:color="auto" w:fill="FFFFFF"/>
                <w:lang w:val="kk-KZ" w:eastAsia="en-US"/>
              </w:rPr>
            </w:pPr>
          </w:p>
        </w:tc>
        <w:tc>
          <w:tcPr>
            <w:tcW w:w="1276" w:type="dxa"/>
          </w:tcPr>
          <w:p w14:paraId="45FF78DF" w14:textId="7B5E7FC7" w:rsidR="003B6214" w:rsidRPr="009B3D00" w:rsidRDefault="003B6214" w:rsidP="003B6214">
            <w:pPr>
              <w:jc w:val="center"/>
              <w:rPr>
                <w:lang w:val="en-US"/>
              </w:rPr>
            </w:pPr>
            <w:r w:rsidRPr="00562BC8">
              <w:t>Статья</w:t>
            </w:r>
          </w:p>
        </w:tc>
        <w:tc>
          <w:tcPr>
            <w:tcW w:w="2693" w:type="dxa"/>
          </w:tcPr>
          <w:p w14:paraId="4D8B6436" w14:textId="77777777" w:rsidR="003B6214" w:rsidRPr="009B3D00" w:rsidRDefault="003B6214" w:rsidP="003B6214">
            <w:pPr>
              <w:rPr>
                <w:rFonts w:eastAsia="Calibri"/>
                <w:bCs/>
                <w:shd w:val="clear" w:color="auto" w:fill="FFFFFF"/>
                <w:lang w:val="kk-KZ" w:eastAsia="en-US"/>
              </w:rPr>
            </w:pPr>
            <w:r w:rsidRPr="009B3D00">
              <w:rPr>
                <w:rFonts w:eastAsia="Calibri"/>
                <w:bCs/>
                <w:shd w:val="clear" w:color="auto" w:fill="FFFFFF"/>
                <w:lang w:val="kk-KZ" w:eastAsia="en-US"/>
              </w:rPr>
              <w:t>International Journal of</w:t>
            </w:r>
          </w:p>
          <w:p w14:paraId="74CCDC66" w14:textId="77ACB416" w:rsidR="003B6214" w:rsidRPr="00B50FC7" w:rsidRDefault="003B6214" w:rsidP="003B6214">
            <w:pPr>
              <w:rPr>
                <w:rFonts w:eastAsia="Calibri"/>
                <w:bCs/>
                <w:shd w:val="clear" w:color="auto" w:fill="FFFFFF"/>
                <w:lang w:val="en-US" w:eastAsia="en-US"/>
              </w:rPr>
            </w:pPr>
            <w:r w:rsidRPr="009B3D00">
              <w:rPr>
                <w:rFonts w:eastAsia="Calibri"/>
                <w:bCs/>
                <w:shd w:val="clear" w:color="auto" w:fill="FFFFFF"/>
                <w:lang w:val="kk-KZ" w:eastAsia="en-US"/>
              </w:rPr>
              <w:t xml:space="preserve">Veterinary Science 13(1): 85-93. </w:t>
            </w:r>
            <w:hyperlink r:id="rId11" w:history="1">
              <w:r w:rsidR="00653024" w:rsidRPr="0041010B">
                <w:rPr>
                  <w:rStyle w:val="ab"/>
                  <w:rFonts w:eastAsia="Calibri"/>
                  <w:bCs/>
                  <w:shd w:val="clear" w:color="auto" w:fill="FFFFFF"/>
                  <w:lang w:val="kk-KZ" w:eastAsia="en-US"/>
                </w:rPr>
                <w:t>https://doi.org/10.47278/journal.ijvs/202</w:t>
              </w:r>
              <w:r w:rsidR="00653024" w:rsidRPr="0041010B">
                <w:rPr>
                  <w:rStyle w:val="ab"/>
                  <w:rFonts w:eastAsia="Calibri"/>
                  <w:bCs/>
                  <w:shd w:val="clear" w:color="auto" w:fill="FFFFFF"/>
                  <w:lang w:val="en-US" w:eastAsia="en-US"/>
                </w:rPr>
                <w:t>4</w:t>
              </w:r>
            </w:hyperlink>
            <w:r w:rsidR="00653024">
              <w:rPr>
                <w:rFonts w:eastAsia="Calibri"/>
                <w:bCs/>
                <w:shd w:val="clear" w:color="auto" w:fill="FFFFFF"/>
                <w:lang w:val="en-US" w:eastAsia="en-US"/>
              </w:rPr>
              <w:t xml:space="preserve"> </w:t>
            </w:r>
          </w:p>
        </w:tc>
        <w:tc>
          <w:tcPr>
            <w:tcW w:w="1559" w:type="dxa"/>
          </w:tcPr>
          <w:p w14:paraId="723029A4" w14:textId="3692F368" w:rsidR="003B6214" w:rsidRPr="00562BC8" w:rsidRDefault="00B50FC7" w:rsidP="003B621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76" w:type="dxa"/>
          </w:tcPr>
          <w:p w14:paraId="3CBA6AB2" w14:textId="63D66338" w:rsidR="003B6214" w:rsidRPr="00B81048" w:rsidRDefault="003B6214" w:rsidP="003B621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2126" w:type="dxa"/>
          </w:tcPr>
          <w:p w14:paraId="2371A4F0" w14:textId="5B171727" w:rsidR="003B6214" w:rsidRPr="009B3D00" w:rsidRDefault="003B6214" w:rsidP="003B6214">
            <w:pPr>
              <w:rPr>
                <w:color w:val="000000"/>
              </w:rPr>
            </w:pPr>
            <w:proofErr w:type="spellStart"/>
            <w:r w:rsidRPr="009B3D00">
              <w:rPr>
                <w:color w:val="000000"/>
                <w:lang w:val="ru-KZ"/>
              </w:rPr>
              <w:t>CiteScore</w:t>
            </w:r>
            <w:proofErr w:type="spellEnd"/>
            <w:r w:rsidRPr="009B3D00">
              <w:rPr>
                <w:color w:val="000000"/>
                <w:lang w:val="ru-KZ"/>
              </w:rPr>
              <w:t> </w:t>
            </w:r>
            <w:r>
              <w:rPr>
                <w:color w:val="000000"/>
              </w:rPr>
              <w:t>– 3,2</w:t>
            </w:r>
          </w:p>
          <w:p w14:paraId="59D1548B" w14:textId="4FE60D01" w:rsidR="003B6214" w:rsidRPr="00B50FC7" w:rsidRDefault="00B50FC7" w:rsidP="003B6214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(</w:t>
            </w:r>
            <w:r w:rsidR="003B6214" w:rsidRPr="009B3D00">
              <w:rPr>
                <w:color w:val="000000"/>
                <w:lang w:val="ru-KZ"/>
              </w:rPr>
              <w:t>202</w:t>
            </w:r>
            <w:r w:rsidR="003B6214">
              <w:rPr>
                <w:color w:val="000000"/>
              </w:rPr>
              <w:t>4</w:t>
            </w:r>
            <w:r>
              <w:rPr>
                <w:color w:val="000000"/>
                <w:lang w:val="en-US"/>
              </w:rPr>
              <w:t>)</w:t>
            </w:r>
          </w:p>
          <w:p w14:paraId="4EA52BAA" w14:textId="14905962" w:rsidR="003B6214" w:rsidRPr="00B50FC7" w:rsidRDefault="003B6214" w:rsidP="003B6214">
            <w:pPr>
              <w:rPr>
                <w:lang w:val="en-US"/>
              </w:rPr>
            </w:pPr>
            <w:r w:rsidRPr="00562BC8">
              <w:rPr>
                <w:bCs/>
                <w:lang w:val="en-US"/>
              </w:rPr>
              <w:t>Percentile</w:t>
            </w:r>
            <w:r w:rsidRPr="00562BC8">
              <w:rPr>
                <w:lang w:val="en-US"/>
              </w:rPr>
              <w:t>-</w:t>
            </w:r>
            <w:r>
              <w:t>76</w:t>
            </w:r>
            <w:r w:rsidR="00B50FC7">
              <w:rPr>
                <w:lang w:val="en-US"/>
              </w:rPr>
              <w:t xml:space="preserve"> (2024)</w:t>
            </w:r>
          </w:p>
          <w:p w14:paraId="25E76499" w14:textId="77777777" w:rsidR="00B50FC7" w:rsidRPr="009B3D00" w:rsidRDefault="00B50FC7" w:rsidP="00B50FC7">
            <w:pPr>
              <w:rPr>
                <w:color w:val="000000"/>
                <w:lang w:val="ru-KZ"/>
              </w:rPr>
            </w:pPr>
            <w:proofErr w:type="spellStart"/>
            <w:r w:rsidRPr="009B3D00">
              <w:rPr>
                <w:color w:val="000000"/>
              </w:rPr>
              <w:t>General</w:t>
            </w:r>
            <w:proofErr w:type="spellEnd"/>
            <w:r w:rsidRPr="009B3D00">
              <w:rPr>
                <w:color w:val="000000"/>
              </w:rPr>
              <w:t xml:space="preserve"> </w:t>
            </w:r>
            <w:proofErr w:type="spellStart"/>
            <w:r w:rsidRPr="009B3D00">
              <w:rPr>
                <w:color w:val="000000"/>
              </w:rPr>
              <w:t>Veterinary</w:t>
            </w:r>
            <w:proofErr w:type="spellEnd"/>
          </w:p>
          <w:p w14:paraId="569BFAB7" w14:textId="77777777" w:rsidR="003B6214" w:rsidRPr="00562BC8" w:rsidRDefault="003B6214" w:rsidP="003B6214">
            <w:pPr>
              <w:rPr>
                <w:color w:val="000000"/>
                <w:lang w:val="kk-KZ"/>
              </w:rPr>
            </w:pPr>
          </w:p>
        </w:tc>
        <w:tc>
          <w:tcPr>
            <w:tcW w:w="2127" w:type="dxa"/>
          </w:tcPr>
          <w:p w14:paraId="53EAD882" w14:textId="77777777" w:rsidR="003B6214" w:rsidRPr="009B3D00" w:rsidRDefault="003B6214" w:rsidP="003B6214">
            <w:pPr>
              <w:rPr>
                <w:rFonts w:eastAsia="Calibri"/>
                <w:bCs/>
                <w:shd w:val="clear" w:color="auto" w:fill="FFFFFF"/>
                <w:lang w:val="kk-KZ" w:eastAsia="en-US"/>
              </w:rPr>
            </w:pPr>
            <w:r w:rsidRPr="009B3D00">
              <w:rPr>
                <w:rFonts w:eastAsia="Calibri"/>
                <w:bCs/>
                <w:shd w:val="clear" w:color="auto" w:fill="FFFFFF"/>
                <w:lang w:val="kk-KZ" w:eastAsia="en-US"/>
              </w:rPr>
              <w:t xml:space="preserve">Nurgaliyev B, </w:t>
            </w:r>
            <w:r w:rsidRPr="003B6214">
              <w:rPr>
                <w:rFonts w:eastAsia="Calibri"/>
                <w:b/>
                <w:shd w:val="clear" w:color="auto" w:fill="FFFFFF"/>
                <w:lang w:val="kk-KZ" w:eastAsia="en-US"/>
              </w:rPr>
              <w:t xml:space="preserve">Kadraliyeva B, </w:t>
            </w:r>
            <w:r w:rsidRPr="009B3D00">
              <w:rPr>
                <w:rFonts w:eastAsia="Calibri"/>
                <w:bCs/>
                <w:shd w:val="clear" w:color="auto" w:fill="FFFFFF"/>
                <w:lang w:val="kk-KZ" w:eastAsia="en-US"/>
              </w:rPr>
              <w:t>Kushmukhanov Z, Taubaev U, Tuleuov A and Zhumabayev A, 2024.</w:t>
            </w:r>
          </w:p>
          <w:p w14:paraId="38EE2655" w14:textId="1C41E34A" w:rsidR="003B6214" w:rsidRPr="00562BC8" w:rsidRDefault="003B6214" w:rsidP="003B6214">
            <w:pPr>
              <w:rPr>
                <w:rFonts w:eastAsia="Calibri"/>
                <w:bCs/>
                <w:shd w:val="clear" w:color="auto" w:fill="FFFFFF"/>
                <w:lang w:val="kk-KZ" w:eastAsia="en-US"/>
              </w:rPr>
            </w:pPr>
          </w:p>
        </w:tc>
        <w:tc>
          <w:tcPr>
            <w:tcW w:w="1134" w:type="dxa"/>
          </w:tcPr>
          <w:p w14:paraId="23415B47" w14:textId="47CA2458" w:rsidR="003B6214" w:rsidRPr="00562BC8" w:rsidRDefault="003B6214" w:rsidP="003B6214">
            <w:pPr>
              <w:rPr>
                <w:color w:val="000000"/>
                <w:lang w:val="kk-KZ"/>
              </w:rPr>
            </w:pPr>
            <w:r w:rsidRPr="00562BC8">
              <w:rPr>
                <w:color w:val="000000"/>
                <w:lang w:val="kk-KZ"/>
              </w:rPr>
              <w:t>соавтор</w:t>
            </w:r>
          </w:p>
        </w:tc>
      </w:tr>
    </w:tbl>
    <w:p w14:paraId="64A9A193" w14:textId="77777777" w:rsidR="000438C8" w:rsidRDefault="000438C8" w:rsidP="00BB035F">
      <w:pPr>
        <w:rPr>
          <w:lang w:val="kk-KZ"/>
        </w:rPr>
      </w:pPr>
    </w:p>
    <w:sectPr w:rsidR="000438C8" w:rsidSect="00D532A8">
      <w:footerReference w:type="default" r:id="rId12"/>
      <w:pgSz w:w="16838" w:h="11906" w:orient="landscape"/>
      <w:pgMar w:top="851" w:right="1134" w:bottom="1418" w:left="1134" w:header="709" w:footer="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AD008E" w14:textId="77777777" w:rsidR="0041494B" w:rsidRDefault="0041494B" w:rsidP="00BB035F">
      <w:r>
        <w:separator/>
      </w:r>
    </w:p>
  </w:endnote>
  <w:endnote w:type="continuationSeparator" w:id="0">
    <w:p w14:paraId="66860109" w14:textId="77777777" w:rsidR="0041494B" w:rsidRDefault="0041494B" w:rsidP="00BB0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EE5A8" w14:textId="77777777" w:rsidR="00BB035F" w:rsidRPr="005B49A2" w:rsidRDefault="00BB035F" w:rsidP="00BB035F">
    <w:pPr>
      <w:rPr>
        <w:b/>
        <w:lang w:val="kk-KZ"/>
      </w:rPr>
    </w:pPr>
  </w:p>
  <w:p w14:paraId="550D13C1" w14:textId="2193FB48" w:rsidR="00BB035F" w:rsidRPr="00ED76D3" w:rsidRDefault="00BB035F" w:rsidP="00BB035F">
    <w:pPr>
      <w:rPr>
        <w:lang w:val="kk-KZ"/>
      </w:rPr>
    </w:pPr>
    <w:r w:rsidRPr="005B49A2">
      <w:rPr>
        <w:b/>
        <w:lang w:val="kk-KZ"/>
      </w:rPr>
      <w:t xml:space="preserve">                                        </w:t>
    </w:r>
    <w:r w:rsidRPr="00ED76D3">
      <w:rPr>
        <w:lang w:val="kk-KZ"/>
      </w:rPr>
      <w:t>Соискател</w:t>
    </w:r>
    <w:r w:rsidR="008D3AC5">
      <w:rPr>
        <w:lang w:val="kk-KZ"/>
      </w:rPr>
      <w:t xml:space="preserve">ь         </w:t>
    </w:r>
    <w:r w:rsidRPr="00ED76D3">
      <w:rPr>
        <w:lang w:val="kk-KZ"/>
      </w:rPr>
      <w:tab/>
    </w:r>
    <w:r w:rsidRPr="00ED76D3">
      <w:rPr>
        <w:lang w:val="kk-KZ"/>
      </w:rPr>
      <w:tab/>
    </w:r>
    <w:r w:rsidRPr="00ED76D3">
      <w:rPr>
        <w:lang w:val="kk-KZ"/>
      </w:rPr>
      <w:tab/>
    </w:r>
    <w:r w:rsidRPr="00ED76D3">
      <w:rPr>
        <w:lang w:val="kk-KZ"/>
      </w:rPr>
      <w:tab/>
    </w:r>
    <w:r w:rsidRPr="00BB035F">
      <w:t xml:space="preserve">  </w:t>
    </w:r>
    <w:r w:rsidR="008D3AC5">
      <w:t xml:space="preserve">                                   </w:t>
    </w:r>
    <w:r w:rsidRPr="00BB035F">
      <w:t xml:space="preserve">  </w:t>
    </w:r>
    <w:r w:rsidR="00A867EC">
      <w:rPr>
        <w:lang w:val="kk-KZ"/>
      </w:rPr>
      <w:t>Кадралиева Б.Т.</w:t>
    </w:r>
    <w:r w:rsidRPr="00ED76D3">
      <w:rPr>
        <w:lang w:val="kk-KZ"/>
      </w:rPr>
      <w:tab/>
      <w:t xml:space="preserve">            </w:t>
    </w:r>
  </w:p>
  <w:p w14:paraId="71BBB604" w14:textId="77777777" w:rsidR="00BB035F" w:rsidRPr="00ED76D3" w:rsidRDefault="00BB035F" w:rsidP="00BB035F">
    <w:pPr>
      <w:ind w:left="2124"/>
      <w:rPr>
        <w:lang w:val="kk-KZ"/>
      </w:rPr>
    </w:pPr>
    <w:r w:rsidRPr="00ED76D3">
      <w:rPr>
        <w:lang w:val="kk-KZ"/>
      </w:rPr>
      <w:t xml:space="preserve">     Ученый секретарь</w:t>
    </w:r>
    <w:r w:rsidRPr="00ED76D3">
      <w:rPr>
        <w:lang w:val="kk-KZ"/>
      </w:rPr>
      <w:tab/>
    </w:r>
    <w:r w:rsidRPr="00ED76D3">
      <w:rPr>
        <w:lang w:val="kk-KZ"/>
      </w:rPr>
      <w:tab/>
      <w:t xml:space="preserve">                                                   Баянтасова С.М.</w:t>
    </w:r>
  </w:p>
  <w:p w14:paraId="4942AEAA" w14:textId="77777777" w:rsidR="00BB035F" w:rsidRPr="00173D88" w:rsidRDefault="00BB035F" w:rsidP="00BB035F">
    <w:pPr>
      <w:rPr>
        <w:b/>
        <w:sz w:val="28"/>
        <w:szCs w:val="28"/>
        <w:lang w:val="kk-KZ"/>
      </w:rPr>
    </w:pPr>
  </w:p>
  <w:p w14:paraId="5A12D5CD" w14:textId="233DAFD3" w:rsidR="00BB035F" w:rsidRPr="00BB035F" w:rsidRDefault="00BB035F" w:rsidP="00BB035F">
    <w:pPr>
      <w:pStyle w:val="af"/>
      <w:rPr>
        <w:lang w:val="kk-K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E7D059" w14:textId="77777777" w:rsidR="0041494B" w:rsidRDefault="0041494B" w:rsidP="00BB035F">
      <w:r>
        <w:separator/>
      </w:r>
    </w:p>
  </w:footnote>
  <w:footnote w:type="continuationSeparator" w:id="0">
    <w:p w14:paraId="309E8C61" w14:textId="77777777" w:rsidR="0041494B" w:rsidRDefault="0041494B" w:rsidP="00BB03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366C"/>
    <w:rsid w:val="000023D8"/>
    <w:rsid w:val="000438C8"/>
    <w:rsid w:val="00065B25"/>
    <w:rsid w:val="00074110"/>
    <w:rsid w:val="00085338"/>
    <w:rsid w:val="000B4B11"/>
    <w:rsid w:val="000D68F9"/>
    <w:rsid w:val="000E2AFA"/>
    <w:rsid w:val="00104636"/>
    <w:rsid w:val="00133255"/>
    <w:rsid w:val="001416AD"/>
    <w:rsid w:val="00173D88"/>
    <w:rsid w:val="00183254"/>
    <w:rsid w:val="00196968"/>
    <w:rsid w:val="00206447"/>
    <w:rsid w:val="00254490"/>
    <w:rsid w:val="002606D4"/>
    <w:rsid w:val="002877A1"/>
    <w:rsid w:val="00293A2C"/>
    <w:rsid w:val="00294084"/>
    <w:rsid w:val="0029466F"/>
    <w:rsid w:val="002B0FB8"/>
    <w:rsid w:val="002B791D"/>
    <w:rsid w:val="002E524A"/>
    <w:rsid w:val="002E6397"/>
    <w:rsid w:val="00327D79"/>
    <w:rsid w:val="00380A66"/>
    <w:rsid w:val="003B6214"/>
    <w:rsid w:val="004032D2"/>
    <w:rsid w:val="0041494B"/>
    <w:rsid w:val="00457E40"/>
    <w:rsid w:val="00476D6B"/>
    <w:rsid w:val="00480820"/>
    <w:rsid w:val="00485A1D"/>
    <w:rsid w:val="00490637"/>
    <w:rsid w:val="004B6E23"/>
    <w:rsid w:val="005355EE"/>
    <w:rsid w:val="00545877"/>
    <w:rsid w:val="00562BC8"/>
    <w:rsid w:val="005A7A13"/>
    <w:rsid w:val="005B49A2"/>
    <w:rsid w:val="005D365C"/>
    <w:rsid w:val="005E28A1"/>
    <w:rsid w:val="006143BA"/>
    <w:rsid w:val="0062760D"/>
    <w:rsid w:val="00634792"/>
    <w:rsid w:val="00646BCC"/>
    <w:rsid w:val="00653024"/>
    <w:rsid w:val="00664407"/>
    <w:rsid w:val="006D370D"/>
    <w:rsid w:val="00701B79"/>
    <w:rsid w:val="00711D3B"/>
    <w:rsid w:val="007416A7"/>
    <w:rsid w:val="00744232"/>
    <w:rsid w:val="00775C0B"/>
    <w:rsid w:val="00787060"/>
    <w:rsid w:val="007B4311"/>
    <w:rsid w:val="007C3840"/>
    <w:rsid w:val="007E0F91"/>
    <w:rsid w:val="007E392C"/>
    <w:rsid w:val="007F56E5"/>
    <w:rsid w:val="007F7D68"/>
    <w:rsid w:val="00871EB1"/>
    <w:rsid w:val="008C6AD0"/>
    <w:rsid w:val="008D3AC5"/>
    <w:rsid w:val="00927583"/>
    <w:rsid w:val="00944A69"/>
    <w:rsid w:val="00950A15"/>
    <w:rsid w:val="009574A6"/>
    <w:rsid w:val="0099366C"/>
    <w:rsid w:val="009B3D00"/>
    <w:rsid w:val="00A867EC"/>
    <w:rsid w:val="00B50FC7"/>
    <w:rsid w:val="00B5779B"/>
    <w:rsid w:val="00B66E46"/>
    <w:rsid w:val="00B81048"/>
    <w:rsid w:val="00B87B6F"/>
    <w:rsid w:val="00BB035F"/>
    <w:rsid w:val="00BB76D4"/>
    <w:rsid w:val="00BD5682"/>
    <w:rsid w:val="00C27254"/>
    <w:rsid w:val="00CA4E59"/>
    <w:rsid w:val="00CD2409"/>
    <w:rsid w:val="00CF0296"/>
    <w:rsid w:val="00D4217C"/>
    <w:rsid w:val="00D532A8"/>
    <w:rsid w:val="00D60433"/>
    <w:rsid w:val="00D61412"/>
    <w:rsid w:val="00D80F3B"/>
    <w:rsid w:val="00D949BF"/>
    <w:rsid w:val="00DE0C75"/>
    <w:rsid w:val="00E16A8C"/>
    <w:rsid w:val="00E70B02"/>
    <w:rsid w:val="00ED76D3"/>
    <w:rsid w:val="00EF6321"/>
    <w:rsid w:val="00F056F2"/>
    <w:rsid w:val="00F10E23"/>
    <w:rsid w:val="00F53973"/>
    <w:rsid w:val="00F616A8"/>
    <w:rsid w:val="00F62B53"/>
    <w:rsid w:val="00F96A34"/>
    <w:rsid w:val="00FA0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EC7BFD"/>
  <w15:docId w15:val="{10758ADA-E7D0-4A7C-A887-93CD45B05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Hyperlink"/>
    <w:basedOn w:val="a0"/>
    <w:uiPriority w:val="99"/>
    <w:unhideWhenUsed/>
    <w:rsid w:val="00B66E46"/>
    <w:rPr>
      <w:color w:val="0000FF"/>
      <w:u w:val="single"/>
    </w:rPr>
  </w:style>
  <w:style w:type="character" w:styleId="ac">
    <w:name w:val="Strong"/>
    <w:uiPriority w:val="22"/>
    <w:qFormat/>
    <w:rsid w:val="00BB76D4"/>
    <w:rPr>
      <w:b/>
      <w:bCs/>
    </w:rPr>
  </w:style>
  <w:style w:type="paragraph" w:styleId="ad">
    <w:name w:val="header"/>
    <w:basedOn w:val="a"/>
    <w:link w:val="ae"/>
    <w:uiPriority w:val="99"/>
    <w:unhideWhenUsed/>
    <w:rsid w:val="00BB035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B03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BB035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B03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01B79"/>
    <w:rPr>
      <w:color w:val="605E5C"/>
      <w:shd w:val="clear" w:color="auto" w:fill="E1DFDD"/>
    </w:rPr>
  </w:style>
  <w:style w:type="character" w:styleId="af1">
    <w:name w:val="Unresolved Mention"/>
    <w:basedOn w:val="a0"/>
    <w:uiPriority w:val="99"/>
    <w:semiHidden/>
    <w:unhideWhenUsed/>
    <w:rsid w:val="007442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9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77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5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79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6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1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56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0" w:color="0056D6"/>
                <w:bottom w:val="none" w:sz="0" w:space="0" w:color="auto"/>
                <w:right w:val="none" w:sz="0" w:space="0" w:color="auto"/>
              </w:divBdr>
              <w:divsChild>
                <w:div w:id="1200316860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68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261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0634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514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456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2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83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34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917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578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1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37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27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87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73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99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514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76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9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7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05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53894/ijirss.v8i2.6381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library.ru/author_items.asp?authorid=1110569&amp;show_refs=1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rcid.org/0000-0002-5161-5561" TargetMode="External"/><Relationship Id="rId11" Type="http://schemas.openxmlformats.org/officeDocument/2006/relationships/hyperlink" Target="https://doi.org/10.47278/journal.ijvs/2024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doi.org/10.3390/life14091167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i.org/10.47278/journal.ijvs/202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49239</TotalTime>
  <Pages>4</Pages>
  <Words>1018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LENOVA</cp:lastModifiedBy>
  <cp:revision>70</cp:revision>
  <cp:lastPrinted>2026-09-17T10:20:00Z</cp:lastPrinted>
  <dcterms:created xsi:type="dcterms:W3CDTF">2021-04-01T12:14:00Z</dcterms:created>
  <dcterms:modified xsi:type="dcterms:W3CDTF">2026-09-18T07:25:00Z</dcterms:modified>
</cp:coreProperties>
</file>